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56E3E" w14:textId="77777777" w:rsidR="002115FD" w:rsidRPr="00C656AA" w:rsidRDefault="00F468E1" w:rsidP="007122A0">
      <w:pPr>
        <w:tabs>
          <w:tab w:val="left" w:pos="284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C656AA">
        <w:rPr>
          <w:rFonts w:ascii="Arial" w:hAnsi="Arial" w:cs="Arial"/>
          <w:b/>
          <w:bCs/>
        </w:rPr>
        <w:t xml:space="preserve">Техническое задание </w:t>
      </w:r>
      <w:bookmarkStart w:id="0" w:name="_Toc180393624"/>
      <w:bookmarkStart w:id="1" w:name="_Toc183587973"/>
      <w:bookmarkStart w:id="2" w:name="_Toc420065177"/>
      <w:bookmarkStart w:id="3" w:name="_Toc65842918"/>
    </w:p>
    <w:p w14:paraId="404D0D24" w14:textId="2735F3E0" w:rsidR="006426FB" w:rsidRPr="00C656AA" w:rsidRDefault="002115FD" w:rsidP="002115FD">
      <w:pPr>
        <w:tabs>
          <w:tab w:val="left" w:pos="284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C656AA">
        <w:rPr>
          <w:rFonts w:ascii="Arial" w:hAnsi="Arial" w:cs="Arial"/>
          <w:b/>
          <w:bCs/>
        </w:rPr>
        <w:t xml:space="preserve">на поставку и внедрение </w:t>
      </w:r>
      <w:proofErr w:type="spellStart"/>
      <w:r w:rsidRPr="00C656AA">
        <w:rPr>
          <w:rFonts w:ascii="Arial" w:hAnsi="Arial" w:cs="Arial"/>
          <w:b/>
          <w:bCs/>
        </w:rPr>
        <w:t>гиперконвергентного</w:t>
      </w:r>
      <w:proofErr w:type="spellEnd"/>
      <w:r w:rsidRPr="00C656AA">
        <w:rPr>
          <w:rFonts w:ascii="Arial" w:hAnsi="Arial" w:cs="Arial"/>
          <w:b/>
          <w:bCs/>
        </w:rPr>
        <w:t xml:space="preserve"> программно-аппаратного комплекса </w:t>
      </w:r>
      <w:proofErr w:type="spellStart"/>
      <w:r w:rsidRPr="00C656AA">
        <w:rPr>
          <w:rFonts w:ascii="Arial" w:hAnsi="Arial" w:cs="Arial"/>
          <w:b/>
          <w:bCs/>
        </w:rPr>
        <w:t>Nutanix</w:t>
      </w:r>
      <w:proofErr w:type="spellEnd"/>
      <w:r w:rsidRPr="00C656AA">
        <w:rPr>
          <w:rFonts w:ascii="Arial" w:hAnsi="Arial" w:cs="Arial"/>
          <w:b/>
          <w:bCs/>
        </w:rPr>
        <w:t xml:space="preserve"> для расширения основного и резервного ЦОД АКБ «</w:t>
      </w:r>
      <w:proofErr w:type="spellStart"/>
      <w:r w:rsidRPr="00C656AA">
        <w:rPr>
          <w:rFonts w:ascii="Arial" w:hAnsi="Arial" w:cs="Arial"/>
          <w:b/>
          <w:bCs/>
        </w:rPr>
        <w:t>Hamkorbank</w:t>
      </w:r>
      <w:proofErr w:type="spellEnd"/>
      <w:r w:rsidRPr="00C656AA">
        <w:rPr>
          <w:rFonts w:ascii="Arial" w:hAnsi="Arial" w:cs="Arial"/>
          <w:b/>
          <w:bCs/>
        </w:rPr>
        <w:t>»</w:t>
      </w:r>
    </w:p>
    <w:bookmarkEnd w:id="0"/>
    <w:bookmarkEnd w:id="1"/>
    <w:bookmarkEnd w:id="2"/>
    <w:bookmarkEnd w:id="3"/>
    <w:p w14:paraId="0347F0B0" w14:textId="77777777" w:rsidR="001A4E6E" w:rsidRPr="00C656AA" w:rsidRDefault="001A4E6E" w:rsidP="001A4E6E">
      <w:pPr>
        <w:pStyle w:val="aa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C656AA">
        <w:rPr>
          <w:rFonts w:ascii="Arial" w:hAnsi="Arial" w:cs="Arial"/>
          <w:sz w:val="22"/>
          <w:szCs w:val="22"/>
        </w:rPr>
        <w:t xml:space="preserve">Настоящий документ определяет технические требования к поставке, монтажу, пуско-наладочным работам и вводу в эксплуатацию </w:t>
      </w:r>
      <w:proofErr w:type="spellStart"/>
      <w:r w:rsidRPr="00C656AA">
        <w:rPr>
          <w:rFonts w:ascii="Arial" w:hAnsi="Arial" w:cs="Arial"/>
          <w:sz w:val="22"/>
          <w:szCs w:val="22"/>
        </w:rPr>
        <w:t>гиперконвергентного</w:t>
      </w:r>
      <w:proofErr w:type="spellEnd"/>
      <w:r w:rsidRPr="00C656AA">
        <w:rPr>
          <w:rFonts w:ascii="Arial" w:hAnsi="Arial" w:cs="Arial"/>
          <w:sz w:val="22"/>
          <w:szCs w:val="22"/>
        </w:rPr>
        <w:t xml:space="preserve"> программно-аппаратного комплекса (ПАК) </w:t>
      </w:r>
      <w:proofErr w:type="spellStart"/>
      <w:r w:rsidRPr="00C656AA">
        <w:rPr>
          <w:rFonts w:ascii="Arial" w:hAnsi="Arial" w:cs="Arial"/>
          <w:sz w:val="22"/>
          <w:szCs w:val="22"/>
        </w:rPr>
        <w:t>Nutanix</w:t>
      </w:r>
      <w:proofErr w:type="spellEnd"/>
      <w:r w:rsidRPr="00C656AA">
        <w:rPr>
          <w:rFonts w:ascii="Arial" w:hAnsi="Arial" w:cs="Arial"/>
          <w:sz w:val="22"/>
          <w:szCs w:val="22"/>
        </w:rPr>
        <w:t>.</w:t>
      </w:r>
    </w:p>
    <w:p w14:paraId="7DD465F3" w14:textId="77777777" w:rsidR="00EC1C87" w:rsidRPr="00C656AA" w:rsidRDefault="00EC1C87" w:rsidP="00EC1C87">
      <w:pPr>
        <w:tabs>
          <w:tab w:val="left" w:pos="284"/>
        </w:tabs>
        <w:jc w:val="both"/>
        <w:rPr>
          <w:rFonts w:ascii="Arial" w:hAnsi="Arial" w:cs="Arial"/>
        </w:rPr>
      </w:pPr>
      <w:r w:rsidRPr="00C656AA">
        <w:rPr>
          <w:rFonts w:ascii="Arial" w:hAnsi="Arial" w:cs="Arial"/>
        </w:rPr>
        <w:t>Закупка осуществляется в рамках двух независимых лотов:</w:t>
      </w:r>
    </w:p>
    <w:p w14:paraId="5858260B" w14:textId="0690956C" w:rsidR="00EC1C87" w:rsidRPr="00C656AA" w:rsidRDefault="00EC1C87" w:rsidP="00EC1C87">
      <w:pPr>
        <w:tabs>
          <w:tab w:val="left" w:pos="284"/>
        </w:tabs>
        <w:jc w:val="both"/>
        <w:rPr>
          <w:rFonts w:ascii="Arial" w:hAnsi="Arial" w:cs="Arial"/>
        </w:rPr>
      </w:pPr>
      <w:r w:rsidRPr="00C656AA">
        <w:rPr>
          <w:rFonts w:ascii="Arial" w:hAnsi="Arial" w:cs="Arial"/>
        </w:rPr>
        <w:tab/>
        <w:t>Лот №1 – Серверная платформа (</w:t>
      </w:r>
      <w:proofErr w:type="spellStart"/>
      <w:r w:rsidRPr="00C656AA">
        <w:rPr>
          <w:rFonts w:ascii="Arial" w:hAnsi="Arial" w:cs="Arial"/>
        </w:rPr>
        <w:t>Hardware</w:t>
      </w:r>
      <w:proofErr w:type="spellEnd"/>
      <w:r w:rsidRPr="00C656AA">
        <w:rPr>
          <w:rFonts w:ascii="Arial" w:hAnsi="Arial" w:cs="Arial"/>
        </w:rPr>
        <w:t>);</w:t>
      </w:r>
    </w:p>
    <w:p w14:paraId="48B85D1F" w14:textId="3C4E97E0" w:rsidR="00EC1C87" w:rsidRPr="00C656AA" w:rsidRDefault="00EC1C87" w:rsidP="00EC1C87">
      <w:pPr>
        <w:tabs>
          <w:tab w:val="left" w:pos="284"/>
        </w:tabs>
        <w:jc w:val="both"/>
        <w:rPr>
          <w:rFonts w:ascii="Arial" w:hAnsi="Arial" w:cs="Arial"/>
        </w:rPr>
      </w:pPr>
      <w:r w:rsidRPr="00C656AA">
        <w:rPr>
          <w:rFonts w:ascii="Arial" w:hAnsi="Arial" w:cs="Arial"/>
        </w:rPr>
        <w:tab/>
        <w:t xml:space="preserve">Лот №2 – Программное обеспечение </w:t>
      </w:r>
      <w:proofErr w:type="spellStart"/>
      <w:r w:rsidRPr="00C656AA">
        <w:rPr>
          <w:rFonts w:ascii="Arial" w:hAnsi="Arial" w:cs="Arial"/>
        </w:rPr>
        <w:t>Nutanix</w:t>
      </w:r>
      <w:proofErr w:type="spellEnd"/>
      <w:r w:rsidRPr="00C656AA">
        <w:rPr>
          <w:rFonts w:ascii="Arial" w:hAnsi="Arial" w:cs="Arial"/>
        </w:rPr>
        <w:t>, лицензии, внедрение и техническая поддержка.</w:t>
      </w:r>
    </w:p>
    <w:p w14:paraId="63D94208" w14:textId="77777777" w:rsidR="00EC1C87" w:rsidRPr="00C656AA" w:rsidRDefault="00EC1C87" w:rsidP="00EC1C87">
      <w:pPr>
        <w:tabs>
          <w:tab w:val="left" w:pos="284"/>
        </w:tabs>
        <w:jc w:val="both"/>
        <w:rPr>
          <w:rFonts w:ascii="Arial" w:hAnsi="Arial" w:cs="Arial"/>
        </w:rPr>
      </w:pPr>
      <w:r w:rsidRPr="00C656AA">
        <w:rPr>
          <w:rFonts w:ascii="Arial" w:hAnsi="Arial" w:cs="Arial"/>
        </w:rPr>
        <w:t>Поставщик Лота №1 несёт ответственность за поставку оборудования, монтаж, гарантийное обслуживание и работоспособность аппаратной платформы.</w:t>
      </w:r>
    </w:p>
    <w:p w14:paraId="20C70998" w14:textId="77777777" w:rsidR="00EC1C87" w:rsidRPr="00C656AA" w:rsidRDefault="00EC1C87" w:rsidP="00EC1C87">
      <w:pPr>
        <w:tabs>
          <w:tab w:val="left" w:pos="284"/>
        </w:tabs>
        <w:jc w:val="both"/>
        <w:rPr>
          <w:rFonts w:ascii="Arial" w:hAnsi="Arial" w:cs="Arial"/>
        </w:rPr>
      </w:pPr>
      <w:r w:rsidRPr="00C656AA">
        <w:rPr>
          <w:rFonts w:ascii="Arial" w:hAnsi="Arial" w:cs="Arial"/>
        </w:rPr>
        <w:t xml:space="preserve">Поставщик Лота №2 несёт ответственность за поставку лицензий </w:t>
      </w:r>
      <w:proofErr w:type="spellStart"/>
      <w:r w:rsidRPr="00C656AA">
        <w:rPr>
          <w:rFonts w:ascii="Arial" w:hAnsi="Arial" w:cs="Arial"/>
        </w:rPr>
        <w:t>Nutanix</w:t>
      </w:r>
      <w:proofErr w:type="spellEnd"/>
      <w:r w:rsidRPr="00C656AA">
        <w:rPr>
          <w:rFonts w:ascii="Arial" w:hAnsi="Arial" w:cs="Arial"/>
        </w:rPr>
        <w:t xml:space="preserve">, внедрение, настройку, интеграцию, техническую поддержку программной платформы </w:t>
      </w:r>
      <w:proofErr w:type="spellStart"/>
      <w:r w:rsidRPr="00C656AA">
        <w:rPr>
          <w:rFonts w:ascii="Arial" w:hAnsi="Arial" w:cs="Arial"/>
        </w:rPr>
        <w:t>Nutanix</w:t>
      </w:r>
      <w:proofErr w:type="spellEnd"/>
      <w:r w:rsidRPr="00C656AA">
        <w:rPr>
          <w:rFonts w:ascii="Arial" w:hAnsi="Arial" w:cs="Arial"/>
        </w:rPr>
        <w:t xml:space="preserve"> и обеспечение функционирования </w:t>
      </w:r>
      <w:proofErr w:type="spellStart"/>
      <w:r w:rsidRPr="00C656AA">
        <w:rPr>
          <w:rFonts w:ascii="Arial" w:hAnsi="Arial" w:cs="Arial"/>
        </w:rPr>
        <w:t>гиперконвергентного</w:t>
      </w:r>
      <w:proofErr w:type="spellEnd"/>
      <w:r w:rsidRPr="00C656AA">
        <w:rPr>
          <w:rFonts w:ascii="Arial" w:hAnsi="Arial" w:cs="Arial"/>
        </w:rPr>
        <w:t xml:space="preserve"> комплекса.</w:t>
      </w:r>
    </w:p>
    <w:p w14:paraId="0EC7DA26" w14:textId="77777777" w:rsidR="00EC1C87" w:rsidRPr="00C656AA" w:rsidRDefault="00EC1C87" w:rsidP="00EC1C87">
      <w:pPr>
        <w:tabs>
          <w:tab w:val="left" w:pos="284"/>
        </w:tabs>
        <w:jc w:val="both"/>
        <w:rPr>
          <w:rFonts w:ascii="Arial" w:hAnsi="Arial" w:cs="Arial"/>
        </w:rPr>
      </w:pPr>
      <w:r w:rsidRPr="00C656AA">
        <w:rPr>
          <w:rFonts w:ascii="Arial" w:hAnsi="Arial" w:cs="Arial"/>
        </w:rPr>
        <w:t xml:space="preserve">Поставщик Лота №2 является единой точкой взаимодействия (Single Point </w:t>
      </w:r>
      <w:proofErr w:type="spellStart"/>
      <w:r w:rsidRPr="00C656AA">
        <w:rPr>
          <w:rFonts w:ascii="Arial" w:hAnsi="Arial" w:cs="Arial"/>
        </w:rPr>
        <w:t>of</w:t>
      </w:r>
      <w:proofErr w:type="spellEnd"/>
      <w:r w:rsidRPr="00C656AA">
        <w:rPr>
          <w:rFonts w:ascii="Arial" w:hAnsi="Arial" w:cs="Arial"/>
        </w:rPr>
        <w:t xml:space="preserve"> Contact) по вопросам функционирования платформы </w:t>
      </w:r>
      <w:proofErr w:type="spellStart"/>
      <w:r w:rsidRPr="00C656AA">
        <w:rPr>
          <w:rFonts w:ascii="Arial" w:hAnsi="Arial" w:cs="Arial"/>
        </w:rPr>
        <w:t>Nutanix</w:t>
      </w:r>
      <w:proofErr w:type="spellEnd"/>
      <w:r w:rsidRPr="00C656AA">
        <w:rPr>
          <w:rFonts w:ascii="Arial" w:hAnsi="Arial" w:cs="Arial"/>
        </w:rPr>
        <w:t xml:space="preserve"> и обеспечивает координацию взаимодействия с поставщиком оборудования в случае возникновения комплексных инцидентов.</w:t>
      </w:r>
    </w:p>
    <w:p w14:paraId="5AF0346F" w14:textId="240893B0" w:rsidR="001A4E6E" w:rsidRPr="00C656AA" w:rsidRDefault="001A4E6E" w:rsidP="00EC1C87">
      <w:pPr>
        <w:pStyle w:val="aa"/>
        <w:tabs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C656AA">
        <w:rPr>
          <w:rFonts w:ascii="Arial" w:hAnsi="Arial" w:cs="Arial"/>
          <w:sz w:val="22"/>
          <w:szCs w:val="22"/>
        </w:rPr>
        <w:t>География и архитектура</w:t>
      </w:r>
    </w:p>
    <w:p w14:paraId="044DBA2A" w14:textId="0265831E" w:rsidR="006436E9" w:rsidRPr="006436E9" w:rsidRDefault="006436E9" w:rsidP="006436E9">
      <w:pPr>
        <w:pStyle w:val="aa"/>
        <w:numPr>
          <w:ilvl w:val="0"/>
          <w:numId w:val="32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6436E9">
        <w:rPr>
          <w:rFonts w:ascii="Arial" w:hAnsi="Arial" w:cs="Arial"/>
          <w:sz w:val="22"/>
          <w:szCs w:val="22"/>
        </w:rPr>
        <w:t xml:space="preserve">Количество серверов: </w:t>
      </w:r>
      <w:r w:rsidR="00810657">
        <w:rPr>
          <w:rFonts w:ascii="Arial" w:hAnsi="Arial" w:cs="Arial"/>
          <w:sz w:val="22"/>
          <w:szCs w:val="22"/>
        </w:rPr>
        <w:t>14</w:t>
      </w:r>
      <w:r w:rsidRPr="006436E9">
        <w:rPr>
          <w:rFonts w:ascii="Arial" w:hAnsi="Arial" w:cs="Arial"/>
          <w:sz w:val="22"/>
          <w:szCs w:val="22"/>
        </w:rPr>
        <w:t xml:space="preserve"> шт. (по </w:t>
      </w:r>
      <w:r w:rsidR="00810657">
        <w:rPr>
          <w:rFonts w:ascii="Arial" w:hAnsi="Arial" w:cs="Arial"/>
          <w:sz w:val="22"/>
          <w:szCs w:val="22"/>
        </w:rPr>
        <w:t>7</w:t>
      </w:r>
      <w:r w:rsidRPr="006436E9">
        <w:rPr>
          <w:rFonts w:ascii="Arial" w:hAnsi="Arial" w:cs="Arial"/>
          <w:sz w:val="22"/>
          <w:szCs w:val="22"/>
        </w:rPr>
        <w:t xml:space="preserve"> сервер</w:t>
      </w:r>
      <w:r w:rsidR="00850F42">
        <w:rPr>
          <w:rFonts w:ascii="Arial" w:hAnsi="Arial" w:cs="Arial"/>
          <w:sz w:val="22"/>
          <w:szCs w:val="22"/>
        </w:rPr>
        <w:t>ов</w:t>
      </w:r>
      <w:r w:rsidRPr="006436E9">
        <w:rPr>
          <w:rFonts w:ascii="Arial" w:hAnsi="Arial" w:cs="Arial"/>
          <w:sz w:val="22"/>
          <w:szCs w:val="22"/>
        </w:rPr>
        <w:t xml:space="preserve"> в каждом ЦОД). </w:t>
      </w:r>
    </w:p>
    <w:p w14:paraId="626C8C0B" w14:textId="795F30A6" w:rsidR="001A4E6E" w:rsidRPr="00C656AA" w:rsidRDefault="001A4E6E" w:rsidP="006436E9">
      <w:pPr>
        <w:pStyle w:val="aa"/>
        <w:numPr>
          <w:ilvl w:val="0"/>
          <w:numId w:val="32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C656AA">
        <w:rPr>
          <w:rFonts w:ascii="Arial" w:hAnsi="Arial" w:cs="Arial"/>
          <w:sz w:val="22"/>
          <w:szCs w:val="22"/>
        </w:rPr>
        <w:t xml:space="preserve">Размещение: </w:t>
      </w:r>
      <w:r w:rsidR="00810657">
        <w:rPr>
          <w:rFonts w:ascii="Arial" w:hAnsi="Arial" w:cs="Arial"/>
          <w:sz w:val="22"/>
          <w:szCs w:val="22"/>
        </w:rPr>
        <w:t>7</w:t>
      </w:r>
      <w:r w:rsidRPr="00C656AA">
        <w:rPr>
          <w:rFonts w:ascii="Arial" w:hAnsi="Arial" w:cs="Arial"/>
          <w:sz w:val="22"/>
          <w:szCs w:val="22"/>
        </w:rPr>
        <w:t xml:space="preserve"> сервер</w:t>
      </w:r>
      <w:r w:rsidR="00850F42">
        <w:rPr>
          <w:rFonts w:ascii="Arial" w:hAnsi="Arial" w:cs="Arial"/>
          <w:sz w:val="22"/>
          <w:szCs w:val="22"/>
        </w:rPr>
        <w:t>ов</w:t>
      </w:r>
      <w:r w:rsidRPr="00C656AA">
        <w:rPr>
          <w:rFonts w:ascii="Arial" w:hAnsi="Arial" w:cs="Arial"/>
          <w:sz w:val="22"/>
          <w:szCs w:val="22"/>
        </w:rPr>
        <w:t xml:space="preserve"> в ЦОД Андижан + </w:t>
      </w:r>
      <w:r w:rsidR="00810657">
        <w:rPr>
          <w:rFonts w:ascii="Arial" w:hAnsi="Arial" w:cs="Arial"/>
          <w:sz w:val="22"/>
          <w:szCs w:val="22"/>
        </w:rPr>
        <w:t>7</w:t>
      </w:r>
      <w:r w:rsidRPr="00C656AA">
        <w:rPr>
          <w:rFonts w:ascii="Arial" w:hAnsi="Arial" w:cs="Arial"/>
          <w:sz w:val="22"/>
          <w:szCs w:val="22"/>
        </w:rPr>
        <w:t xml:space="preserve"> сервер</w:t>
      </w:r>
      <w:r w:rsidR="00850F42">
        <w:rPr>
          <w:rFonts w:ascii="Arial" w:hAnsi="Arial" w:cs="Arial"/>
          <w:sz w:val="22"/>
          <w:szCs w:val="22"/>
        </w:rPr>
        <w:t>ов</w:t>
      </w:r>
      <w:r w:rsidRPr="00C656AA">
        <w:rPr>
          <w:rFonts w:ascii="Arial" w:hAnsi="Arial" w:cs="Arial"/>
          <w:sz w:val="22"/>
          <w:szCs w:val="22"/>
        </w:rPr>
        <w:t xml:space="preserve"> в ЦОД Ташкент.</w:t>
      </w:r>
    </w:p>
    <w:p w14:paraId="79456A85" w14:textId="77777777" w:rsidR="001A4E6E" w:rsidRPr="00C656AA" w:rsidRDefault="001A4E6E" w:rsidP="001A4E6E">
      <w:pPr>
        <w:pStyle w:val="aa"/>
        <w:numPr>
          <w:ilvl w:val="0"/>
          <w:numId w:val="32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C656AA">
        <w:rPr>
          <w:rFonts w:ascii="Arial" w:hAnsi="Arial" w:cs="Arial"/>
          <w:sz w:val="22"/>
          <w:szCs w:val="22"/>
        </w:rPr>
        <w:t xml:space="preserve">Должно быть создано два независимых кластера </w:t>
      </w:r>
      <w:proofErr w:type="spellStart"/>
      <w:r w:rsidRPr="00C656AA">
        <w:rPr>
          <w:rFonts w:ascii="Arial" w:hAnsi="Arial" w:cs="Arial"/>
          <w:sz w:val="22"/>
          <w:szCs w:val="22"/>
        </w:rPr>
        <w:t>Nutanix</w:t>
      </w:r>
      <w:proofErr w:type="spellEnd"/>
      <w:r w:rsidRPr="00C656AA">
        <w:rPr>
          <w:rFonts w:ascii="Arial" w:hAnsi="Arial" w:cs="Arial"/>
          <w:sz w:val="22"/>
          <w:szCs w:val="22"/>
        </w:rPr>
        <w:t>.</w:t>
      </w:r>
    </w:p>
    <w:p w14:paraId="07BBBE0C" w14:textId="233DD762" w:rsidR="000D301B" w:rsidRPr="00C656AA" w:rsidRDefault="00F468E1" w:rsidP="007122A0">
      <w:pPr>
        <w:pStyle w:val="aa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C656AA">
        <w:rPr>
          <w:rFonts w:ascii="Arial" w:hAnsi="Arial" w:cs="Arial"/>
          <w:b/>
          <w:bCs/>
          <w:sz w:val="22"/>
          <w:szCs w:val="22"/>
        </w:rPr>
        <w:t>Общие требования</w:t>
      </w:r>
    </w:p>
    <w:p w14:paraId="5D4DECE6" w14:textId="79E5FF55" w:rsidR="0040513B" w:rsidRPr="00C656AA" w:rsidRDefault="0040513B" w:rsidP="006436E9">
      <w:pPr>
        <w:spacing w:after="0" w:line="360" w:lineRule="auto"/>
        <w:ind w:left="142"/>
        <w:jc w:val="both"/>
        <w:rPr>
          <w:rFonts w:ascii="Arial" w:hAnsi="Arial" w:cs="Arial"/>
        </w:rPr>
      </w:pPr>
      <w:r w:rsidRPr="00C656AA">
        <w:rPr>
          <w:rFonts w:ascii="Arial" w:hAnsi="Arial" w:cs="Arial"/>
        </w:rPr>
        <w:t xml:space="preserve">Решение должно быть построено на программной платформе </w:t>
      </w:r>
      <w:proofErr w:type="spellStart"/>
      <w:r w:rsidRPr="00C656AA">
        <w:rPr>
          <w:rFonts w:ascii="Arial" w:hAnsi="Arial" w:cs="Arial"/>
        </w:rPr>
        <w:t>гиперконвергентной</w:t>
      </w:r>
      <w:proofErr w:type="spellEnd"/>
      <w:r w:rsidRPr="00C656AA">
        <w:rPr>
          <w:rFonts w:ascii="Arial" w:hAnsi="Arial" w:cs="Arial"/>
        </w:rPr>
        <w:t xml:space="preserve"> инфраструктуры </w:t>
      </w:r>
      <w:proofErr w:type="spellStart"/>
      <w:r w:rsidRPr="00C656AA">
        <w:rPr>
          <w:rFonts w:ascii="Arial" w:hAnsi="Arial" w:cs="Arial"/>
        </w:rPr>
        <w:t>Nutanix</w:t>
      </w:r>
      <w:proofErr w:type="spellEnd"/>
      <w:r w:rsidR="001337BB" w:rsidRPr="00C656AA">
        <w:rPr>
          <w:rFonts w:ascii="Arial" w:hAnsi="Arial" w:cs="Arial"/>
        </w:rPr>
        <w:t>.</w:t>
      </w:r>
    </w:p>
    <w:p w14:paraId="500B265B" w14:textId="1F66A581" w:rsidR="00597247" w:rsidRPr="00C656AA" w:rsidRDefault="0040513B" w:rsidP="00000EFA">
      <w:pPr>
        <w:pStyle w:val="a1"/>
        <w:numPr>
          <w:ilvl w:val="0"/>
          <w:numId w:val="21"/>
        </w:numPr>
        <w:tabs>
          <w:tab w:val="left" w:pos="284"/>
        </w:tabs>
        <w:spacing w:after="0"/>
        <w:ind w:left="142" w:firstLine="142"/>
        <w:rPr>
          <w:rFonts w:ascii="Arial" w:hAnsi="Arial" w:cs="Arial"/>
          <w:sz w:val="22"/>
          <w:szCs w:val="22"/>
        </w:rPr>
      </w:pPr>
      <w:r w:rsidRPr="00C656AA">
        <w:rPr>
          <w:rFonts w:ascii="Arial" w:hAnsi="Arial" w:cs="Arial"/>
          <w:sz w:val="22"/>
          <w:szCs w:val="22"/>
        </w:rPr>
        <w:t xml:space="preserve"> Аппаратная платформа должна быть построена на оборудовании</w:t>
      </w:r>
      <w:r w:rsidR="000A3A51" w:rsidRPr="00C656AA">
        <w:rPr>
          <w:rFonts w:ascii="Arial" w:hAnsi="Arial" w:cs="Arial"/>
          <w:sz w:val="22"/>
          <w:szCs w:val="22"/>
        </w:rPr>
        <w:t xml:space="preserve"> полностью</w:t>
      </w:r>
      <w:r w:rsidRPr="00C656AA">
        <w:rPr>
          <w:rFonts w:ascii="Arial" w:hAnsi="Arial" w:cs="Arial"/>
          <w:sz w:val="22"/>
          <w:szCs w:val="22"/>
        </w:rPr>
        <w:t xml:space="preserve"> совместимом с </w:t>
      </w:r>
      <w:proofErr w:type="spellStart"/>
      <w:r w:rsidRPr="00C656AA">
        <w:rPr>
          <w:rFonts w:ascii="Arial" w:hAnsi="Arial" w:cs="Arial"/>
          <w:sz w:val="22"/>
          <w:szCs w:val="22"/>
        </w:rPr>
        <w:t>Nutanix</w:t>
      </w:r>
      <w:proofErr w:type="spellEnd"/>
      <w:r w:rsidRPr="00C656A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AA">
        <w:rPr>
          <w:rFonts w:ascii="Arial" w:hAnsi="Arial" w:cs="Arial"/>
          <w:sz w:val="22"/>
          <w:szCs w:val="22"/>
        </w:rPr>
        <w:t>Hardware</w:t>
      </w:r>
      <w:proofErr w:type="spellEnd"/>
      <w:r w:rsidRPr="00C656A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AA">
        <w:rPr>
          <w:rFonts w:ascii="Arial" w:hAnsi="Arial" w:cs="Arial"/>
          <w:sz w:val="22"/>
          <w:szCs w:val="22"/>
        </w:rPr>
        <w:t>Compatibility</w:t>
      </w:r>
      <w:proofErr w:type="spellEnd"/>
      <w:r w:rsidRPr="00C656AA">
        <w:rPr>
          <w:rFonts w:ascii="Arial" w:hAnsi="Arial" w:cs="Arial"/>
          <w:sz w:val="22"/>
          <w:szCs w:val="22"/>
        </w:rPr>
        <w:t xml:space="preserve"> List (HCL). Допускается </w:t>
      </w:r>
      <w:r w:rsidR="00597247" w:rsidRPr="00C656AA">
        <w:rPr>
          <w:rFonts w:ascii="Arial" w:hAnsi="Arial" w:cs="Arial"/>
          <w:sz w:val="22"/>
          <w:szCs w:val="22"/>
        </w:rPr>
        <w:t>использование оборудования производителей Dell, HPE, Lenovo</w:t>
      </w:r>
      <w:r w:rsidR="001337BB" w:rsidRPr="00C656AA">
        <w:rPr>
          <w:rFonts w:ascii="Arial" w:hAnsi="Arial" w:cs="Arial"/>
          <w:sz w:val="22"/>
          <w:szCs w:val="22"/>
        </w:rPr>
        <w:t xml:space="preserve">, </w:t>
      </w:r>
      <w:r w:rsidR="00597247" w:rsidRPr="00C656AA">
        <w:rPr>
          <w:rFonts w:ascii="Arial" w:hAnsi="Arial" w:cs="Arial"/>
          <w:sz w:val="22"/>
          <w:szCs w:val="22"/>
          <w:lang w:val="en-US"/>
        </w:rPr>
        <w:t>Nutanix</w:t>
      </w:r>
      <w:r w:rsidR="00597247" w:rsidRPr="00C656AA">
        <w:rPr>
          <w:rFonts w:ascii="Arial" w:hAnsi="Arial" w:cs="Arial"/>
          <w:sz w:val="22"/>
          <w:szCs w:val="22"/>
        </w:rPr>
        <w:t>;</w:t>
      </w:r>
    </w:p>
    <w:p w14:paraId="7768E894" w14:textId="6917C5C6" w:rsidR="0040513B" w:rsidRPr="00C656AA" w:rsidRDefault="0040513B" w:rsidP="00000EFA">
      <w:pPr>
        <w:pStyle w:val="a1"/>
        <w:numPr>
          <w:ilvl w:val="0"/>
          <w:numId w:val="21"/>
        </w:numPr>
        <w:tabs>
          <w:tab w:val="left" w:pos="284"/>
        </w:tabs>
        <w:spacing w:after="0"/>
        <w:ind w:left="142" w:firstLine="142"/>
        <w:rPr>
          <w:rFonts w:ascii="Arial" w:hAnsi="Arial" w:cs="Arial"/>
          <w:sz w:val="22"/>
          <w:szCs w:val="22"/>
        </w:rPr>
      </w:pPr>
      <w:r w:rsidRPr="00C656AA">
        <w:rPr>
          <w:rFonts w:ascii="Arial" w:hAnsi="Arial" w:cs="Arial"/>
          <w:sz w:val="22"/>
          <w:szCs w:val="22"/>
        </w:rPr>
        <w:t xml:space="preserve">Решение должно обеспечивать автоматическое распределение вычислительной и дисковой нагрузки между серверами средствами </w:t>
      </w:r>
      <w:proofErr w:type="spellStart"/>
      <w:r w:rsidRPr="00C656AA">
        <w:rPr>
          <w:rFonts w:ascii="Arial" w:hAnsi="Arial" w:cs="Arial"/>
          <w:sz w:val="22"/>
          <w:szCs w:val="22"/>
        </w:rPr>
        <w:t>Nutanix</w:t>
      </w:r>
      <w:proofErr w:type="spellEnd"/>
      <w:r w:rsidRPr="00C656AA">
        <w:rPr>
          <w:rFonts w:ascii="Arial" w:hAnsi="Arial" w:cs="Arial"/>
          <w:sz w:val="22"/>
          <w:szCs w:val="22"/>
        </w:rPr>
        <w:t>;</w:t>
      </w:r>
    </w:p>
    <w:p w14:paraId="78FAA31E" w14:textId="74F5B320" w:rsidR="0040513B" w:rsidRPr="00C656AA" w:rsidRDefault="0040513B" w:rsidP="007122A0">
      <w:pPr>
        <w:pStyle w:val="a1"/>
        <w:numPr>
          <w:ilvl w:val="0"/>
          <w:numId w:val="21"/>
        </w:numPr>
        <w:tabs>
          <w:tab w:val="left" w:pos="284"/>
        </w:tabs>
        <w:spacing w:after="0"/>
        <w:ind w:left="142" w:firstLine="142"/>
        <w:rPr>
          <w:rFonts w:ascii="Arial" w:hAnsi="Arial" w:cs="Arial"/>
          <w:sz w:val="22"/>
          <w:szCs w:val="22"/>
        </w:rPr>
      </w:pPr>
      <w:r w:rsidRPr="00C656AA">
        <w:rPr>
          <w:rFonts w:ascii="Arial" w:hAnsi="Arial" w:cs="Arial"/>
          <w:sz w:val="22"/>
          <w:szCs w:val="22"/>
        </w:rPr>
        <w:t xml:space="preserve">Решение должно обеспечивать отказоустойчивость на уровне кластера </w:t>
      </w:r>
      <w:proofErr w:type="spellStart"/>
      <w:r w:rsidRPr="00C656AA">
        <w:rPr>
          <w:rFonts w:ascii="Arial" w:hAnsi="Arial" w:cs="Arial"/>
          <w:sz w:val="22"/>
          <w:szCs w:val="22"/>
        </w:rPr>
        <w:t>гиперконвергентной</w:t>
      </w:r>
      <w:proofErr w:type="spellEnd"/>
      <w:r w:rsidRPr="00C656AA">
        <w:rPr>
          <w:rFonts w:ascii="Arial" w:hAnsi="Arial" w:cs="Arial"/>
          <w:sz w:val="22"/>
          <w:szCs w:val="22"/>
        </w:rPr>
        <w:t xml:space="preserve"> инфраструктуры (в том числе при сбое узла) без прерывания работы виртуальных машин;</w:t>
      </w:r>
    </w:p>
    <w:p w14:paraId="4250B4D4" w14:textId="0EA10A9C" w:rsidR="0040513B" w:rsidRPr="00C656AA" w:rsidRDefault="00597247" w:rsidP="007122A0">
      <w:pPr>
        <w:pStyle w:val="a1"/>
        <w:numPr>
          <w:ilvl w:val="0"/>
          <w:numId w:val="21"/>
        </w:numPr>
        <w:tabs>
          <w:tab w:val="left" w:pos="284"/>
        </w:tabs>
        <w:spacing w:after="0"/>
        <w:ind w:left="142" w:firstLine="142"/>
        <w:rPr>
          <w:rFonts w:ascii="Arial" w:hAnsi="Arial" w:cs="Arial"/>
          <w:sz w:val="22"/>
          <w:szCs w:val="22"/>
        </w:rPr>
      </w:pPr>
      <w:r w:rsidRPr="00C656AA">
        <w:rPr>
          <w:rFonts w:ascii="Arial" w:hAnsi="Arial" w:cs="Arial"/>
          <w:sz w:val="22"/>
          <w:szCs w:val="22"/>
        </w:rPr>
        <w:t xml:space="preserve">Решение должно обеспечивать </w:t>
      </w:r>
      <w:r w:rsidR="00850F42">
        <w:rPr>
          <w:rFonts w:ascii="Arial" w:hAnsi="Arial" w:cs="Arial"/>
          <w:sz w:val="22"/>
          <w:szCs w:val="22"/>
        </w:rPr>
        <w:t>возможность о</w:t>
      </w:r>
      <w:r w:rsidRPr="00C656AA">
        <w:rPr>
          <w:rFonts w:ascii="Arial" w:hAnsi="Arial" w:cs="Arial"/>
          <w:sz w:val="22"/>
          <w:szCs w:val="22"/>
        </w:rPr>
        <w:t xml:space="preserve">рганизации </w:t>
      </w:r>
      <w:r w:rsidRPr="00C656AA">
        <w:rPr>
          <w:rFonts w:ascii="Arial" w:hAnsi="Arial" w:cs="Arial"/>
          <w:sz w:val="22"/>
          <w:szCs w:val="22"/>
          <w:lang w:val="en-US"/>
        </w:rPr>
        <w:t>DR</w:t>
      </w:r>
      <w:r w:rsidRPr="00C656AA">
        <w:rPr>
          <w:rFonts w:ascii="Arial" w:hAnsi="Arial" w:cs="Arial"/>
          <w:sz w:val="22"/>
          <w:szCs w:val="22"/>
        </w:rPr>
        <w:t xml:space="preserve"> сценари</w:t>
      </w:r>
      <w:r w:rsidR="00850F42">
        <w:rPr>
          <w:rFonts w:ascii="Arial" w:hAnsi="Arial" w:cs="Arial"/>
          <w:sz w:val="22"/>
          <w:szCs w:val="22"/>
        </w:rPr>
        <w:t>я</w:t>
      </w:r>
      <w:r w:rsidRPr="00C656AA">
        <w:rPr>
          <w:rFonts w:ascii="Arial" w:hAnsi="Arial" w:cs="Arial"/>
          <w:sz w:val="22"/>
          <w:szCs w:val="22"/>
        </w:rPr>
        <w:t>, а также р</w:t>
      </w:r>
      <w:r w:rsidR="0040513B" w:rsidRPr="00C656AA">
        <w:rPr>
          <w:rFonts w:ascii="Arial" w:hAnsi="Arial" w:cs="Arial"/>
          <w:sz w:val="22"/>
          <w:szCs w:val="22"/>
        </w:rPr>
        <w:t>епликаци</w:t>
      </w:r>
      <w:r w:rsidR="00850F42">
        <w:rPr>
          <w:rFonts w:ascii="Arial" w:hAnsi="Arial" w:cs="Arial"/>
          <w:sz w:val="22"/>
          <w:szCs w:val="22"/>
        </w:rPr>
        <w:t>я</w:t>
      </w:r>
      <w:r w:rsidR="0040513B" w:rsidRPr="00C656AA">
        <w:rPr>
          <w:rFonts w:ascii="Arial" w:hAnsi="Arial" w:cs="Arial"/>
          <w:sz w:val="22"/>
          <w:szCs w:val="22"/>
        </w:rPr>
        <w:t xml:space="preserve"> виртуальных машин и данных между основным и резервным ЦОД должна выполняться средствами платформы </w:t>
      </w:r>
      <w:proofErr w:type="spellStart"/>
      <w:r w:rsidR="0040513B" w:rsidRPr="00C656AA">
        <w:rPr>
          <w:rFonts w:ascii="Arial" w:hAnsi="Arial" w:cs="Arial"/>
          <w:sz w:val="22"/>
          <w:szCs w:val="22"/>
        </w:rPr>
        <w:t>Nutanix</w:t>
      </w:r>
      <w:proofErr w:type="spellEnd"/>
      <w:r w:rsidR="0040513B" w:rsidRPr="00C656AA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40513B" w:rsidRPr="00C656AA">
        <w:rPr>
          <w:rFonts w:ascii="Arial" w:hAnsi="Arial" w:cs="Arial"/>
          <w:sz w:val="22"/>
          <w:szCs w:val="22"/>
        </w:rPr>
        <w:t>Snapshots</w:t>
      </w:r>
      <w:proofErr w:type="spellEnd"/>
      <w:r w:rsidR="0040513B" w:rsidRPr="00C656AA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40513B" w:rsidRPr="00C656AA">
        <w:rPr>
          <w:rFonts w:ascii="Arial" w:hAnsi="Arial" w:cs="Arial"/>
          <w:sz w:val="22"/>
          <w:szCs w:val="22"/>
        </w:rPr>
        <w:t>Async</w:t>
      </w:r>
      <w:proofErr w:type="spellEnd"/>
      <w:r w:rsidR="0040513B" w:rsidRPr="00C656AA">
        <w:rPr>
          <w:rFonts w:ascii="Arial" w:hAnsi="Arial" w:cs="Arial"/>
          <w:sz w:val="22"/>
          <w:szCs w:val="22"/>
        </w:rPr>
        <w:t xml:space="preserve"> DR, </w:t>
      </w:r>
      <w:proofErr w:type="spellStart"/>
      <w:r w:rsidR="0040513B" w:rsidRPr="00C656AA">
        <w:rPr>
          <w:rFonts w:ascii="Arial" w:hAnsi="Arial" w:cs="Arial"/>
          <w:sz w:val="22"/>
          <w:szCs w:val="22"/>
        </w:rPr>
        <w:t>NearSync</w:t>
      </w:r>
      <w:proofErr w:type="spellEnd"/>
      <w:r w:rsidR="0040513B" w:rsidRPr="00C656AA">
        <w:rPr>
          <w:rFonts w:ascii="Arial" w:hAnsi="Arial" w:cs="Arial"/>
          <w:sz w:val="22"/>
          <w:szCs w:val="22"/>
        </w:rPr>
        <w:t xml:space="preserve"> и др.);</w:t>
      </w:r>
    </w:p>
    <w:p w14:paraId="2D35F778" w14:textId="3AFD5AA0" w:rsidR="0040513B" w:rsidRPr="00C656AA" w:rsidRDefault="0040513B" w:rsidP="007122A0">
      <w:pPr>
        <w:pStyle w:val="a1"/>
        <w:numPr>
          <w:ilvl w:val="0"/>
          <w:numId w:val="21"/>
        </w:numPr>
        <w:tabs>
          <w:tab w:val="left" w:pos="284"/>
        </w:tabs>
        <w:spacing w:after="0"/>
        <w:ind w:left="142" w:firstLine="142"/>
        <w:rPr>
          <w:rFonts w:ascii="Arial" w:hAnsi="Arial" w:cs="Arial"/>
          <w:sz w:val="22"/>
          <w:szCs w:val="22"/>
        </w:rPr>
      </w:pPr>
      <w:r w:rsidRPr="00C656AA">
        <w:rPr>
          <w:rFonts w:ascii="Arial" w:hAnsi="Arial" w:cs="Arial"/>
          <w:sz w:val="22"/>
          <w:szCs w:val="22"/>
        </w:rPr>
        <w:t>Всё поставляемое оборудование должно быть новым, не бывшим в эксплуатации;</w:t>
      </w:r>
    </w:p>
    <w:p w14:paraId="0A6370E4" w14:textId="6FA15927" w:rsidR="0040513B" w:rsidRPr="00C656AA" w:rsidRDefault="0040513B" w:rsidP="007122A0">
      <w:pPr>
        <w:pStyle w:val="a1"/>
        <w:numPr>
          <w:ilvl w:val="0"/>
          <w:numId w:val="21"/>
        </w:numPr>
        <w:tabs>
          <w:tab w:val="left" w:pos="284"/>
        </w:tabs>
        <w:spacing w:after="0"/>
        <w:ind w:left="142" w:firstLine="142"/>
        <w:rPr>
          <w:rFonts w:ascii="Arial" w:hAnsi="Arial" w:cs="Arial"/>
          <w:sz w:val="22"/>
          <w:szCs w:val="22"/>
        </w:rPr>
      </w:pPr>
      <w:r w:rsidRPr="00C656AA">
        <w:rPr>
          <w:rFonts w:ascii="Arial" w:hAnsi="Arial" w:cs="Arial"/>
          <w:sz w:val="22"/>
          <w:szCs w:val="22"/>
        </w:rPr>
        <w:t>Серверы должны поставляться с официальной гарантией и поддержкой сроком не менее 3 лет;</w:t>
      </w:r>
    </w:p>
    <w:p w14:paraId="23EE9A72" w14:textId="26904CD0" w:rsidR="0040513B" w:rsidRPr="00C656AA" w:rsidRDefault="0040513B" w:rsidP="007122A0">
      <w:pPr>
        <w:pStyle w:val="a1"/>
        <w:numPr>
          <w:ilvl w:val="0"/>
          <w:numId w:val="21"/>
        </w:numPr>
        <w:tabs>
          <w:tab w:val="left" w:pos="284"/>
        </w:tabs>
        <w:spacing w:after="0"/>
        <w:ind w:left="142" w:firstLine="142"/>
        <w:rPr>
          <w:rFonts w:ascii="Arial" w:hAnsi="Arial" w:cs="Arial"/>
          <w:sz w:val="22"/>
          <w:szCs w:val="22"/>
        </w:rPr>
      </w:pPr>
      <w:r w:rsidRPr="00C656AA">
        <w:rPr>
          <w:rFonts w:ascii="Arial" w:hAnsi="Arial" w:cs="Arial"/>
          <w:sz w:val="22"/>
          <w:szCs w:val="22"/>
        </w:rPr>
        <w:t>Все лицензии и оборудование должны быть официально сертифицированы;</w:t>
      </w:r>
    </w:p>
    <w:p w14:paraId="13A7C30F" w14:textId="73E4929F" w:rsidR="0040513B" w:rsidRPr="00C656AA" w:rsidRDefault="0040513B" w:rsidP="007122A0">
      <w:pPr>
        <w:pStyle w:val="a1"/>
        <w:numPr>
          <w:ilvl w:val="0"/>
          <w:numId w:val="21"/>
        </w:numPr>
        <w:tabs>
          <w:tab w:val="left" w:pos="284"/>
        </w:tabs>
        <w:spacing w:after="0"/>
        <w:ind w:left="142" w:firstLine="142"/>
        <w:rPr>
          <w:rFonts w:ascii="Arial" w:hAnsi="Arial" w:cs="Arial"/>
          <w:sz w:val="22"/>
          <w:szCs w:val="22"/>
        </w:rPr>
      </w:pPr>
      <w:r w:rsidRPr="00C656AA">
        <w:rPr>
          <w:rFonts w:ascii="Arial" w:hAnsi="Arial" w:cs="Arial"/>
          <w:sz w:val="22"/>
          <w:szCs w:val="22"/>
        </w:rPr>
        <w:lastRenderedPageBreak/>
        <w:t xml:space="preserve">Поставщик </w:t>
      </w:r>
      <w:r w:rsidR="008004B3" w:rsidRPr="00C656AA">
        <w:rPr>
          <w:rFonts w:ascii="Arial" w:hAnsi="Arial" w:cs="Arial"/>
          <w:sz w:val="22"/>
          <w:szCs w:val="22"/>
        </w:rPr>
        <w:t xml:space="preserve">Лота №2 </w:t>
      </w:r>
      <w:r w:rsidRPr="00C656AA">
        <w:rPr>
          <w:rFonts w:ascii="Arial" w:hAnsi="Arial" w:cs="Arial"/>
          <w:sz w:val="22"/>
          <w:szCs w:val="22"/>
        </w:rPr>
        <w:t xml:space="preserve">обязан за свой счёт провести обучение трёх сотрудников Заказчика по эксплуатации платформы </w:t>
      </w:r>
      <w:proofErr w:type="spellStart"/>
      <w:r w:rsidRPr="00C656AA">
        <w:rPr>
          <w:rFonts w:ascii="Arial" w:hAnsi="Arial" w:cs="Arial"/>
          <w:sz w:val="22"/>
          <w:szCs w:val="22"/>
        </w:rPr>
        <w:t>Nutanix</w:t>
      </w:r>
      <w:proofErr w:type="spellEnd"/>
      <w:r w:rsidRPr="00C656AA">
        <w:rPr>
          <w:rFonts w:ascii="Arial" w:hAnsi="Arial" w:cs="Arial"/>
          <w:sz w:val="22"/>
          <w:szCs w:val="22"/>
        </w:rPr>
        <w:t>;</w:t>
      </w:r>
    </w:p>
    <w:p w14:paraId="27DB4B40" w14:textId="058B4964" w:rsidR="0040513B" w:rsidRPr="00C656AA" w:rsidRDefault="0040513B" w:rsidP="007122A0">
      <w:pPr>
        <w:pStyle w:val="a1"/>
        <w:numPr>
          <w:ilvl w:val="0"/>
          <w:numId w:val="21"/>
        </w:numPr>
        <w:tabs>
          <w:tab w:val="left" w:pos="284"/>
        </w:tabs>
        <w:spacing w:after="0"/>
        <w:ind w:left="142" w:firstLine="142"/>
        <w:rPr>
          <w:rFonts w:ascii="Arial" w:hAnsi="Arial" w:cs="Arial"/>
          <w:sz w:val="22"/>
          <w:szCs w:val="22"/>
        </w:rPr>
      </w:pPr>
      <w:r w:rsidRPr="00C656AA">
        <w:rPr>
          <w:rFonts w:ascii="Arial" w:hAnsi="Arial" w:cs="Arial"/>
          <w:sz w:val="22"/>
          <w:szCs w:val="22"/>
        </w:rPr>
        <w:t>До предоставления коммерческого предложения поставщик должен ознакомиться с Приложением №5 «Соглашение об уровне технической поддержки (SLA)»</w:t>
      </w:r>
      <w:r w:rsidR="00597247" w:rsidRPr="00C656AA">
        <w:rPr>
          <w:rFonts w:ascii="Arial" w:hAnsi="Arial" w:cs="Arial"/>
          <w:sz w:val="22"/>
          <w:szCs w:val="22"/>
        </w:rPr>
        <w:t xml:space="preserve"> и </w:t>
      </w:r>
      <w:r w:rsidR="001337BB" w:rsidRPr="00C656AA">
        <w:rPr>
          <w:rFonts w:ascii="Arial" w:hAnsi="Arial" w:cs="Arial"/>
          <w:sz w:val="22"/>
          <w:szCs w:val="22"/>
        </w:rPr>
        <w:t xml:space="preserve">с пакет документов отправить подписанный </w:t>
      </w:r>
      <w:r w:rsidR="001337BB" w:rsidRPr="00C656AA">
        <w:rPr>
          <w:rFonts w:ascii="Arial" w:hAnsi="Arial" w:cs="Arial"/>
          <w:sz w:val="22"/>
          <w:szCs w:val="22"/>
          <w:lang w:val="en-US"/>
        </w:rPr>
        <w:t>SLA</w:t>
      </w:r>
      <w:r w:rsidRPr="00C656AA">
        <w:rPr>
          <w:rFonts w:ascii="Arial" w:hAnsi="Arial" w:cs="Arial"/>
          <w:sz w:val="22"/>
          <w:szCs w:val="22"/>
        </w:rPr>
        <w:t>.</w:t>
      </w:r>
    </w:p>
    <w:p w14:paraId="3ED485A7" w14:textId="77777777" w:rsidR="002115FD" w:rsidRPr="00C656AA" w:rsidRDefault="002115FD" w:rsidP="002115FD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49276C7D" w14:textId="7E488499" w:rsidR="001253FE" w:rsidRPr="00C656AA" w:rsidRDefault="001A4E6E" w:rsidP="00CD2567">
      <w:pPr>
        <w:pStyle w:val="aa"/>
        <w:numPr>
          <w:ilvl w:val="0"/>
          <w:numId w:val="16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C656AA">
        <w:rPr>
          <w:rFonts w:ascii="Arial" w:hAnsi="Arial" w:cs="Arial"/>
          <w:b/>
          <w:bCs/>
          <w:sz w:val="22"/>
          <w:szCs w:val="22"/>
        </w:rPr>
        <w:t>Лот</w:t>
      </w:r>
      <w:r w:rsidR="00165622" w:rsidRPr="00C656AA">
        <w:rPr>
          <w:rFonts w:ascii="Arial" w:hAnsi="Arial" w:cs="Arial"/>
          <w:b/>
          <w:bCs/>
          <w:sz w:val="22"/>
          <w:szCs w:val="22"/>
        </w:rPr>
        <w:t xml:space="preserve"> №</w:t>
      </w:r>
      <w:r w:rsidRPr="00C656AA">
        <w:rPr>
          <w:rFonts w:ascii="Arial" w:hAnsi="Arial" w:cs="Arial"/>
          <w:b/>
          <w:bCs/>
          <w:sz w:val="22"/>
          <w:szCs w:val="22"/>
        </w:rPr>
        <w:t>1</w:t>
      </w:r>
      <w:r w:rsidR="00165622" w:rsidRPr="00C656AA">
        <w:rPr>
          <w:rFonts w:ascii="Arial" w:hAnsi="Arial" w:cs="Arial"/>
          <w:b/>
          <w:bCs/>
          <w:sz w:val="22"/>
          <w:szCs w:val="22"/>
        </w:rPr>
        <w:t>.</w:t>
      </w:r>
      <w:r w:rsidRPr="00C656AA">
        <w:rPr>
          <w:rFonts w:ascii="Arial" w:hAnsi="Arial" w:cs="Arial"/>
          <w:b/>
          <w:bCs/>
          <w:sz w:val="22"/>
          <w:szCs w:val="22"/>
        </w:rPr>
        <w:t xml:space="preserve"> </w:t>
      </w:r>
      <w:r w:rsidR="002115FD" w:rsidRPr="00C656AA">
        <w:rPr>
          <w:rFonts w:ascii="Arial" w:hAnsi="Arial" w:cs="Arial"/>
          <w:b/>
          <w:bCs/>
          <w:sz w:val="22"/>
          <w:szCs w:val="22"/>
        </w:rPr>
        <w:t>Т</w:t>
      </w:r>
      <w:r w:rsidR="001253FE" w:rsidRPr="00C656AA">
        <w:rPr>
          <w:rFonts w:ascii="Arial" w:hAnsi="Arial" w:cs="Arial"/>
          <w:b/>
          <w:bCs/>
          <w:sz w:val="22"/>
          <w:szCs w:val="22"/>
        </w:rPr>
        <w:t>ехнические требования к оборудованию (</w:t>
      </w:r>
      <w:proofErr w:type="spellStart"/>
      <w:r w:rsidR="001253FE" w:rsidRPr="00C656AA">
        <w:rPr>
          <w:rFonts w:ascii="Arial" w:hAnsi="Arial" w:cs="Arial"/>
          <w:b/>
          <w:bCs/>
          <w:sz w:val="22"/>
          <w:szCs w:val="22"/>
        </w:rPr>
        <w:t>Hardware</w:t>
      </w:r>
      <w:proofErr w:type="spellEnd"/>
      <w:r w:rsidR="001253FE" w:rsidRPr="00C656AA">
        <w:rPr>
          <w:rFonts w:ascii="Arial" w:hAnsi="Arial" w:cs="Arial"/>
          <w:b/>
          <w:bCs/>
          <w:sz w:val="22"/>
          <w:szCs w:val="22"/>
        </w:rPr>
        <w:t>)</w:t>
      </w:r>
    </w:p>
    <w:p w14:paraId="10B370BC" w14:textId="34B763EB" w:rsidR="00EC1C87" w:rsidRPr="00C656AA" w:rsidRDefault="00EC1C87" w:rsidP="00EC1C87">
      <w:pPr>
        <w:spacing w:line="360" w:lineRule="auto"/>
        <w:jc w:val="both"/>
        <w:rPr>
          <w:rFonts w:ascii="Arial" w:hAnsi="Arial" w:cs="Arial"/>
        </w:rPr>
      </w:pPr>
      <w:r w:rsidRPr="00C656AA">
        <w:rPr>
          <w:rFonts w:ascii="Arial" w:hAnsi="Arial" w:cs="Arial"/>
        </w:rPr>
        <w:t xml:space="preserve">Поставщик </w:t>
      </w:r>
      <w:r w:rsidR="005F247B" w:rsidRPr="00C656AA">
        <w:rPr>
          <w:rFonts w:ascii="Arial" w:hAnsi="Arial" w:cs="Arial"/>
        </w:rPr>
        <w:t xml:space="preserve">Лот1 </w:t>
      </w:r>
      <w:r w:rsidRPr="00C656AA">
        <w:rPr>
          <w:rFonts w:ascii="Arial" w:hAnsi="Arial" w:cs="Arial"/>
        </w:rPr>
        <w:t xml:space="preserve">должен поставить </w:t>
      </w:r>
      <w:r w:rsidR="00850F42">
        <w:rPr>
          <w:rFonts w:ascii="Arial" w:hAnsi="Arial" w:cs="Arial"/>
        </w:rPr>
        <w:t>1</w:t>
      </w:r>
      <w:r w:rsidR="00850998">
        <w:rPr>
          <w:rFonts w:ascii="Arial" w:hAnsi="Arial" w:cs="Arial"/>
        </w:rPr>
        <w:t>4</w:t>
      </w:r>
      <w:r w:rsidRPr="00C656AA">
        <w:rPr>
          <w:rFonts w:ascii="Arial" w:hAnsi="Arial" w:cs="Arial"/>
        </w:rPr>
        <w:t xml:space="preserve"> (</w:t>
      </w:r>
      <w:r w:rsidR="00850998">
        <w:rPr>
          <w:rFonts w:ascii="Arial" w:hAnsi="Arial" w:cs="Arial"/>
        </w:rPr>
        <w:t>четыр</w:t>
      </w:r>
      <w:r w:rsidR="00850F42">
        <w:rPr>
          <w:rFonts w:ascii="Arial" w:hAnsi="Arial" w:cs="Arial"/>
        </w:rPr>
        <w:t>надцать</w:t>
      </w:r>
      <w:r w:rsidRPr="00C656AA">
        <w:rPr>
          <w:rFonts w:ascii="Arial" w:hAnsi="Arial" w:cs="Arial"/>
        </w:rPr>
        <w:t>) сервер</w:t>
      </w:r>
      <w:r w:rsidR="00DF2C14">
        <w:rPr>
          <w:rFonts w:ascii="Arial" w:hAnsi="Arial" w:cs="Arial"/>
        </w:rPr>
        <w:t>ов</w:t>
      </w:r>
      <w:r w:rsidR="005F247B" w:rsidRPr="00C656AA">
        <w:rPr>
          <w:rFonts w:ascii="Arial" w:hAnsi="Arial" w:cs="Arial"/>
        </w:rPr>
        <w:t xml:space="preserve"> с соответствующими параметрами по таблиц</w:t>
      </w:r>
      <w:r w:rsidR="00DF2C14">
        <w:rPr>
          <w:rFonts w:ascii="Arial" w:hAnsi="Arial" w:cs="Arial"/>
        </w:rPr>
        <w:t xml:space="preserve">е </w:t>
      </w:r>
      <w:r w:rsidR="005F247B" w:rsidRPr="00C656AA">
        <w:rPr>
          <w:rFonts w:ascii="Arial" w:hAnsi="Arial" w:cs="Arial"/>
        </w:rPr>
        <w:t>1</w:t>
      </w:r>
      <w:r w:rsidRPr="00C656AA">
        <w:rPr>
          <w:rFonts w:ascii="Arial" w:hAnsi="Arial" w:cs="Arial"/>
        </w:rPr>
        <w:t xml:space="preserve">, являющиеся </w:t>
      </w:r>
      <w:proofErr w:type="spellStart"/>
      <w:r w:rsidRPr="00C656AA">
        <w:rPr>
          <w:rFonts w:ascii="Arial" w:hAnsi="Arial" w:cs="Arial"/>
        </w:rPr>
        <w:t>Nutanix</w:t>
      </w:r>
      <w:proofErr w:type="spellEnd"/>
      <w:r w:rsidRPr="00C656AA">
        <w:rPr>
          <w:rFonts w:ascii="Arial" w:hAnsi="Arial" w:cs="Arial"/>
        </w:rPr>
        <w:t xml:space="preserve"> Certified </w:t>
      </w:r>
      <w:proofErr w:type="spellStart"/>
      <w:r w:rsidRPr="00C656AA">
        <w:rPr>
          <w:rFonts w:ascii="Arial" w:hAnsi="Arial" w:cs="Arial"/>
        </w:rPr>
        <w:t>Appliance</w:t>
      </w:r>
      <w:proofErr w:type="spellEnd"/>
      <w:r w:rsidRPr="00C656AA">
        <w:rPr>
          <w:rFonts w:ascii="Arial" w:hAnsi="Arial" w:cs="Arial"/>
        </w:rPr>
        <w:t xml:space="preserve"> либо </w:t>
      </w:r>
      <w:proofErr w:type="spellStart"/>
      <w:r w:rsidRPr="00C656AA">
        <w:rPr>
          <w:rFonts w:ascii="Arial" w:hAnsi="Arial" w:cs="Arial"/>
        </w:rPr>
        <w:t>Nutanix</w:t>
      </w:r>
      <w:proofErr w:type="spellEnd"/>
      <w:r w:rsidRPr="00C656AA">
        <w:rPr>
          <w:rFonts w:ascii="Arial" w:hAnsi="Arial" w:cs="Arial"/>
        </w:rPr>
        <w:t xml:space="preserve"> Ready </w:t>
      </w:r>
      <w:proofErr w:type="spellStart"/>
      <w:r w:rsidRPr="00C656AA">
        <w:rPr>
          <w:rFonts w:ascii="Arial" w:hAnsi="Arial" w:cs="Arial"/>
        </w:rPr>
        <w:t>Node</w:t>
      </w:r>
      <w:proofErr w:type="spellEnd"/>
      <w:r w:rsidRPr="00C656AA">
        <w:rPr>
          <w:rFonts w:ascii="Arial" w:hAnsi="Arial" w:cs="Arial"/>
        </w:rPr>
        <w:t xml:space="preserve"> согласно актуальному </w:t>
      </w:r>
      <w:proofErr w:type="spellStart"/>
      <w:r w:rsidRPr="00C656AA">
        <w:rPr>
          <w:rFonts w:ascii="Arial" w:hAnsi="Arial" w:cs="Arial"/>
        </w:rPr>
        <w:t>Nutanix</w:t>
      </w:r>
      <w:proofErr w:type="spellEnd"/>
      <w:r w:rsidRPr="00C656AA">
        <w:rPr>
          <w:rFonts w:ascii="Arial" w:hAnsi="Arial" w:cs="Arial"/>
        </w:rPr>
        <w:t xml:space="preserve"> </w:t>
      </w:r>
      <w:proofErr w:type="spellStart"/>
      <w:r w:rsidRPr="00C656AA">
        <w:rPr>
          <w:rFonts w:ascii="Arial" w:hAnsi="Arial" w:cs="Arial"/>
        </w:rPr>
        <w:t>Hardware</w:t>
      </w:r>
      <w:proofErr w:type="spellEnd"/>
      <w:r w:rsidRPr="00C656AA">
        <w:rPr>
          <w:rFonts w:ascii="Arial" w:hAnsi="Arial" w:cs="Arial"/>
        </w:rPr>
        <w:t xml:space="preserve"> </w:t>
      </w:r>
      <w:proofErr w:type="spellStart"/>
      <w:r w:rsidRPr="00C656AA">
        <w:rPr>
          <w:rFonts w:ascii="Arial" w:hAnsi="Arial" w:cs="Arial"/>
        </w:rPr>
        <w:t>Compatibility</w:t>
      </w:r>
      <w:proofErr w:type="spellEnd"/>
      <w:r w:rsidRPr="00C656AA">
        <w:rPr>
          <w:rFonts w:ascii="Arial" w:hAnsi="Arial" w:cs="Arial"/>
        </w:rPr>
        <w:t xml:space="preserve"> List (HCL) на момент поставки.</w:t>
      </w:r>
    </w:p>
    <w:p w14:paraId="5EC7490C" w14:textId="32CC2DC7" w:rsidR="00EC1C87" w:rsidRPr="00C656AA" w:rsidRDefault="00EC1C87" w:rsidP="00EC1C87">
      <w:pPr>
        <w:spacing w:line="360" w:lineRule="auto"/>
        <w:jc w:val="both"/>
        <w:rPr>
          <w:rFonts w:ascii="Arial" w:hAnsi="Arial" w:cs="Arial"/>
        </w:rPr>
      </w:pPr>
      <w:r w:rsidRPr="00C656AA">
        <w:rPr>
          <w:rFonts w:ascii="Arial" w:hAnsi="Arial" w:cs="Arial"/>
        </w:rPr>
        <w:t xml:space="preserve">Поставщик Лота №1 обязан обеспечить полную совместимость оборудования с платформой </w:t>
      </w:r>
      <w:proofErr w:type="spellStart"/>
      <w:r w:rsidRPr="00C656AA">
        <w:rPr>
          <w:rFonts w:ascii="Arial" w:hAnsi="Arial" w:cs="Arial"/>
        </w:rPr>
        <w:t>Nutanix</w:t>
      </w:r>
      <w:proofErr w:type="spellEnd"/>
      <w:r w:rsidRPr="00C656AA">
        <w:rPr>
          <w:rFonts w:ascii="Arial" w:hAnsi="Arial" w:cs="Arial"/>
        </w:rPr>
        <w:t xml:space="preserve"> и </w:t>
      </w:r>
      <w:r w:rsidR="005F247B" w:rsidRPr="00C656AA">
        <w:rPr>
          <w:rFonts w:ascii="Arial" w:hAnsi="Arial" w:cs="Arial"/>
        </w:rPr>
        <w:t>установить</w:t>
      </w:r>
      <w:r w:rsidRPr="00C656AA">
        <w:rPr>
          <w:rFonts w:ascii="Arial" w:hAnsi="Arial" w:cs="Arial"/>
        </w:rPr>
        <w:t xml:space="preserve"> актуальные версии BIOS, </w:t>
      </w:r>
      <w:proofErr w:type="spellStart"/>
      <w:r w:rsidRPr="00C656AA">
        <w:rPr>
          <w:rFonts w:ascii="Arial" w:hAnsi="Arial" w:cs="Arial"/>
        </w:rPr>
        <w:t>Firmware</w:t>
      </w:r>
      <w:proofErr w:type="spellEnd"/>
      <w:r w:rsidRPr="00C656AA">
        <w:rPr>
          <w:rFonts w:ascii="Arial" w:hAnsi="Arial" w:cs="Arial"/>
        </w:rPr>
        <w:t xml:space="preserve"> и драйверов, рекомендованные производителем оборудования.</w:t>
      </w:r>
    </w:p>
    <w:p w14:paraId="21001754" w14:textId="77777777" w:rsidR="00EC1C87" w:rsidRPr="00C656AA" w:rsidRDefault="00EC1C87" w:rsidP="00EC1C87">
      <w:pPr>
        <w:spacing w:line="360" w:lineRule="auto"/>
        <w:jc w:val="both"/>
        <w:rPr>
          <w:rFonts w:ascii="Arial" w:hAnsi="Arial" w:cs="Arial"/>
        </w:rPr>
      </w:pPr>
      <w:r w:rsidRPr="00C656AA">
        <w:rPr>
          <w:rFonts w:ascii="Arial" w:hAnsi="Arial" w:cs="Arial"/>
        </w:rPr>
        <w:t>Поставщик Лота №1 несёт ответственность за исправность аппаратной платформы, гарантийное обслуживание и замену неисправных компонентов оборудования.</w:t>
      </w:r>
    </w:p>
    <w:p w14:paraId="53368215" w14:textId="3F488F47" w:rsidR="002115FD" w:rsidRPr="00C656AA" w:rsidRDefault="002115FD" w:rsidP="002115FD">
      <w:pPr>
        <w:spacing w:line="360" w:lineRule="auto"/>
        <w:jc w:val="both"/>
        <w:rPr>
          <w:rFonts w:ascii="Arial" w:hAnsi="Arial" w:cs="Arial"/>
        </w:rPr>
      </w:pPr>
      <w:r w:rsidRPr="00C656AA">
        <w:rPr>
          <w:rFonts w:ascii="Arial" w:hAnsi="Arial" w:cs="Arial"/>
          <w:b/>
          <w:bCs/>
        </w:rPr>
        <w:t>Минимальные</w:t>
      </w:r>
      <w:r w:rsidR="001A4E6E" w:rsidRPr="00C656AA">
        <w:rPr>
          <w:rFonts w:ascii="Arial" w:hAnsi="Arial" w:cs="Arial"/>
          <w:b/>
          <w:bCs/>
        </w:rPr>
        <w:t xml:space="preserve"> технические </w:t>
      </w:r>
      <w:r w:rsidRPr="00C656AA">
        <w:rPr>
          <w:rFonts w:ascii="Arial" w:hAnsi="Arial" w:cs="Arial"/>
          <w:b/>
          <w:bCs/>
        </w:rPr>
        <w:t>требования к серверу: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2263"/>
        <w:gridCol w:w="7655"/>
      </w:tblGrid>
      <w:tr w:rsidR="00F256DD" w:rsidRPr="00C656AA" w14:paraId="310CB698" w14:textId="77777777" w:rsidTr="00F256DD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57F8" w14:textId="77777777" w:rsidR="00F256DD" w:rsidRPr="00C656AA" w:rsidRDefault="00F256DD" w:rsidP="00F256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Параметр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896C4" w14:textId="77777777" w:rsidR="00F256DD" w:rsidRPr="00C656AA" w:rsidRDefault="00F256DD" w:rsidP="00F256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тех. Параметры </w:t>
            </w:r>
          </w:p>
        </w:tc>
      </w:tr>
      <w:tr w:rsidR="00F256DD" w:rsidRPr="00C656AA" w14:paraId="08B4859A" w14:textId="77777777" w:rsidTr="00F256DD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5B371" w14:textId="07CCDCD5" w:rsidR="00F256DD" w:rsidRPr="00C656AA" w:rsidRDefault="0022563B" w:rsidP="00F256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Общая</w:t>
            </w:r>
            <w:r w:rsidR="00F256DD"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количество</w:t>
            </w:r>
            <w:r w:rsidR="00F256DD"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серверов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E82A" w14:textId="1324E9CF" w:rsidR="00F256DD" w:rsidRPr="00C656AA" w:rsidRDefault="00850998" w:rsidP="00F256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14</w:t>
            </w:r>
            <w:r w:rsidR="00F256DD"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штук</w:t>
            </w:r>
            <w:r w:rsidR="0022563B"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(</w:t>
            </w:r>
            <w:r w:rsidR="00F256DD"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по 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7</w:t>
            </w:r>
            <w:r w:rsidR="00F256DD"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на каждый ЦОД</w:t>
            </w:r>
            <w:r w:rsidR="0022563B"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)</w:t>
            </w:r>
          </w:p>
        </w:tc>
      </w:tr>
      <w:tr w:rsidR="00F256DD" w:rsidRPr="00C656AA" w14:paraId="21912B2D" w14:textId="77777777" w:rsidTr="00F256DD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61F9E" w14:textId="77777777" w:rsidR="00F256DD" w:rsidRPr="00C656AA" w:rsidRDefault="00F256DD" w:rsidP="00F256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Форм-фактор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AC7E" w14:textId="77777777" w:rsidR="00F256DD" w:rsidRPr="00C656AA" w:rsidRDefault="00F256DD" w:rsidP="00F256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1U </w:t>
            </w:r>
            <w:proofErr w:type="spellStart"/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Rackmount</w:t>
            </w:r>
            <w:proofErr w:type="spellEnd"/>
          </w:p>
        </w:tc>
      </w:tr>
      <w:tr w:rsidR="00F256DD" w:rsidRPr="00287AB7" w14:paraId="0060F803" w14:textId="77777777" w:rsidTr="00F256DD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292D" w14:textId="77777777" w:rsidR="00F256DD" w:rsidRPr="00C656AA" w:rsidRDefault="00F256DD" w:rsidP="00F256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CPU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764A" w14:textId="0EDC6C47" w:rsidR="00F256DD" w:rsidRPr="00CB0941" w:rsidRDefault="00F256DD" w:rsidP="00F256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val="en-US" w:eastAsia="ru-RU"/>
                <w14:ligatures w14:val="none"/>
              </w:rPr>
            </w:pPr>
            <w:r w:rsidRPr="00CB0941">
              <w:rPr>
                <w:rFonts w:ascii="Arial" w:eastAsia="Times New Roman" w:hAnsi="Arial" w:cs="Arial"/>
                <w:color w:val="000000"/>
                <w:kern w:val="0"/>
                <w:lang w:val="en-US" w:eastAsia="ru-RU"/>
                <w14:ligatures w14:val="none"/>
              </w:rPr>
              <w:t xml:space="preserve">2 </w:t>
            </w: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х</w:t>
            </w:r>
            <w:r w:rsidRPr="00CB0941">
              <w:rPr>
                <w:rFonts w:ascii="Arial" w:eastAsia="Times New Roman" w:hAnsi="Arial" w:cs="Arial"/>
                <w:color w:val="000000"/>
                <w:kern w:val="0"/>
                <w:lang w:val="en-US" w:eastAsia="ru-RU"/>
                <w14:ligatures w14:val="none"/>
              </w:rPr>
              <w:t xml:space="preserve"> </w:t>
            </w:r>
            <w:r w:rsidR="00CB0941" w:rsidRPr="00CB0941">
              <w:rPr>
                <w:rFonts w:ascii="Arial" w:eastAsia="Times New Roman" w:hAnsi="Arial" w:cs="Arial"/>
                <w:color w:val="000000"/>
                <w:kern w:val="0"/>
                <w:lang w:val="en-US" w:eastAsia="ru-RU"/>
                <w14:ligatures w14:val="none"/>
              </w:rPr>
              <w:t>Intel Xeon 6737P 32C 270W 2.9GHz Processor</w:t>
            </w:r>
            <w:r w:rsidRPr="00CB0941">
              <w:rPr>
                <w:rFonts w:ascii="Arial" w:eastAsia="Times New Roman" w:hAnsi="Arial" w:cs="Arial"/>
                <w:color w:val="000000"/>
                <w:kern w:val="0"/>
                <w:lang w:val="en-US" w:eastAsia="ru-RU"/>
                <w14:ligatures w14:val="none"/>
              </w:rPr>
              <w:t xml:space="preserve"> </w:t>
            </w: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либо</w:t>
            </w:r>
            <w:r w:rsidRPr="00CB0941">
              <w:rPr>
                <w:rFonts w:ascii="Arial" w:eastAsia="Times New Roman" w:hAnsi="Arial" w:cs="Arial"/>
                <w:color w:val="000000"/>
                <w:kern w:val="0"/>
                <w:lang w:val="en-US" w:eastAsia="ru-RU"/>
                <w14:ligatures w14:val="none"/>
              </w:rPr>
              <w:t xml:space="preserve"> </w:t>
            </w: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лучше</w:t>
            </w:r>
            <w:r w:rsidRPr="00CB0941">
              <w:rPr>
                <w:rFonts w:ascii="Arial" w:eastAsia="Times New Roman" w:hAnsi="Arial" w:cs="Arial"/>
                <w:color w:val="000000"/>
                <w:kern w:val="0"/>
                <w:lang w:val="en-US" w:eastAsia="ru-RU"/>
                <w14:ligatures w14:val="none"/>
              </w:rPr>
              <w:t>;</w:t>
            </w:r>
          </w:p>
        </w:tc>
      </w:tr>
      <w:tr w:rsidR="00F256DD" w:rsidRPr="00C656AA" w14:paraId="7DDA4F1A" w14:textId="77777777" w:rsidTr="00F256DD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39C6" w14:textId="77777777" w:rsidR="00F256DD" w:rsidRPr="00C656AA" w:rsidRDefault="00F256DD" w:rsidP="00F256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RAM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01AA0" w14:textId="5D9B5ADA" w:rsidR="00F256DD" w:rsidRPr="00C656AA" w:rsidRDefault="00CB0941" w:rsidP="00F256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32 х</w:t>
            </w:r>
            <w:r w:rsidR="00F256DD"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64GB TruDDR5 6400MHz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, суммарно </w:t>
            </w: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2048 GB </w:t>
            </w:r>
            <w:r w:rsidR="00F256DD"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либо больше; </w:t>
            </w:r>
          </w:p>
        </w:tc>
      </w:tr>
      <w:tr w:rsidR="00F256DD" w:rsidRPr="00C656AA" w14:paraId="230CCA2A" w14:textId="77777777" w:rsidTr="00F256DD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96A0" w14:textId="77777777" w:rsidR="00F256DD" w:rsidRPr="00C656AA" w:rsidRDefault="00F256DD" w:rsidP="00F256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Boot-диски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4D77" w14:textId="2BF944F9" w:rsidR="00F256DD" w:rsidRPr="00C656AA" w:rsidRDefault="00F256DD" w:rsidP="00F256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2</w:t>
            </w:r>
            <w:r w:rsidR="00CB0941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x 480GB M.2 </w:t>
            </w:r>
            <w:proofErr w:type="spellStart"/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NVMe</w:t>
            </w:r>
            <w:proofErr w:type="spellEnd"/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RAID1 для установки ОС/гипервизор</w:t>
            </w:r>
            <w:r w:rsidR="00BD37DB"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(или эквивалентные диски для установки ОС)</w:t>
            </w: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;</w:t>
            </w:r>
          </w:p>
        </w:tc>
      </w:tr>
      <w:tr w:rsidR="00F256DD" w:rsidRPr="00C656AA" w14:paraId="24332036" w14:textId="77777777" w:rsidTr="00F256DD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715E" w14:textId="77777777" w:rsidR="00F256DD" w:rsidRPr="00C656AA" w:rsidRDefault="00F256DD" w:rsidP="00F256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Дисковая подсистема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E0141" w14:textId="0AB924EA" w:rsidR="00F256DD" w:rsidRPr="00C656AA" w:rsidRDefault="00F256DD" w:rsidP="00F256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8</w:t>
            </w:r>
            <w:r w:rsidR="005213B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x</w:t>
            </w:r>
            <w:r w:rsidR="005213B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15.36TB </w:t>
            </w:r>
            <w:proofErr w:type="spellStart"/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NVMe</w:t>
            </w:r>
            <w:proofErr w:type="spellEnd"/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PCIe</w:t>
            </w:r>
            <w:proofErr w:type="spellEnd"/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4.0 SSD твердотельных дисков для хранения данных</w:t>
            </w:r>
          </w:p>
        </w:tc>
      </w:tr>
      <w:tr w:rsidR="00F256DD" w:rsidRPr="00C656AA" w14:paraId="3A20022C" w14:textId="77777777" w:rsidTr="00F256DD">
        <w:trPr>
          <w:trHeight w:val="5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8C5C" w14:textId="77777777" w:rsidR="00F256DD" w:rsidRPr="00C656AA" w:rsidRDefault="00F256DD" w:rsidP="00F256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Сетевые адаптеры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8FF9" w14:textId="04A5A501" w:rsidR="00F256DD" w:rsidRPr="00C656AA" w:rsidRDefault="00F256DD" w:rsidP="00F256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2 х Сетевые адаптера 10/25GbE по 2 порта минимум, с возможностью агрегации трафика с трансиверами SFP28 LAN в комплекте; </w:t>
            </w:r>
          </w:p>
        </w:tc>
      </w:tr>
      <w:tr w:rsidR="00F256DD" w:rsidRPr="00287AB7" w14:paraId="1B6BC4C3" w14:textId="77777777" w:rsidTr="00F256DD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2D18" w14:textId="77777777" w:rsidR="00F256DD" w:rsidRPr="00C656AA" w:rsidRDefault="00F256DD" w:rsidP="00F256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Блоки питания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EED21" w14:textId="61E7D78B" w:rsidR="00F256DD" w:rsidRPr="00C656AA" w:rsidRDefault="00F256DD" w:rsidP="00F256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val="en-US"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color w:val="000000"/>
                <w:kern w:val="0"/>
                <w:lang w:val="en-US" w:eastAsia="ru-RU"/>
                <w14:ligatures w14:val="none"/>
              </w:rPr>
              <w:t>2 × 1300W+ 80 PLUS Titanium, redundant N+N</w:t>
            </w:r>
          </w:p>
        </w:tc>
      </w:tr>
      <w:tr w:rsidR="00F256DD" w:rsidRPr="00C656AA" w14:paraId="31343CF5" w14:textId="77777777" w:rsidTr="00F256DD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220B" w14:textId="4C8145BD" w:rsidR="00F256DD" w:rsidRPr="00C656AA" w:rsidRDefault="00DA7A41" w:rsidP="00F256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Гарантия</w:t>
            </w:r>
            <w:r w:rsidR="003B1BC4"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FA4EDC" w:rsidRPr="00C656AA">
              <w:rPr>
                <w:rFonts w:ascii="Arial" w:eastAsia="Times New Roman" w:hAnsi="Arial" w:cs="Arial"/>
                <w:color w:val="000000"/>
                <w:kern w:val="0"/>
                <w:lang w:val="en-US" w:eastAsia="ru-RU"/>
                <w14:ligatures w14:val="none"/>
              </w:rPr>
              <w:t>/</w:t>
            </w:r>
            <w:r w:rsidR="003B1BC4"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поддержка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EB221" w14:textId="65075CD6" w:rsidR="00F256DD" w:rsidRPr="00C656AA" w:rsidRDefault="001253FE" w:rsidP="00F256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Минимум 3 года</w:t>
            </w:r>
            <w:r w:rsidR="001A4E6E"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гарантии с</w:t>
            </w: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24×7 On-</w:t>
            </w:r>
            <w:proofErr w:type="spellStart"/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Site</w:t>
            </w:r>
            <w:proofErr w:type="spellEnd"/>
            <w:r w:rsidR="001A4E6E"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поддержкой</w:t>
            </w: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,</w:t>
            </w:r>
            <w:r w:rsidR="001A4E6E"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время реакции на инцидент не более 15 минут, время решения не более 1 часа с обеспечением показателей доступности </w:t>
            </w:r>
            <w:r w:rsidR="001A4E6E" w:rsidRPr="00C656AA">
              <w:rPr>
                <w:rFonts w:ascii="Arial" w:hAnsi="Arial" w:cs="Arial"/>
              </w:rPr>
              <w:t>целевого уровня SLA - 99,9% что соответствует допустимому суммарному времени простоя не более 43 минут в месяц</w:t>
            </w: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время</w:t>
            </w:r>
          </w:p>
        </w:tc>
      </w:tr>
      <w:tr w:rsidR="00F256DD" w:rsidRPr="00C656AA" w14:paraId="0EBB5ED8" w14:textId="77777777" w:rsidTr="00F256DD">
        <w:trPr>
          <w:trHeight w:val="300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359D9" w14:textId="7272B207" w:rsidR="00F256DD" w:rsidRPr="00C656AA" w:rsidRDefault="005F247B" w:rsidP="00F25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Т</w:t>
            </w:r>
            <w:r w:rsidR="00B61DFA"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ребования</w:t>
            </w: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по компонентам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A150" w14:textId="00E73944" w:rsidR="00F256DD" w:rsidRPr="00C656AA" w:rsidRDefault="00F256DD" w:rsidP="00F256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Резервирование вентиляторов с возможность «горячей замены/</w:t>
            </w:r>
            <w:proofErr w:type="spellStart"/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hot</w:t>
            </w:r>
            <w:proofErr w:type="spellEnd"/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swap</w:t>
            </w:r>
            <w:proofErr w:type="spellEnd"/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»; </w:t>
            </w:r>
          </w:p>
        </w:tc>
      </w:tr>
      <w:tr w:rsidR="00F256DD" w:rsidRPr="00C656AA" w14:paraId="564D14B7" w14:textId="77777777" w:rsidTr="00F256DD">
        <w:trPr>
          <w:trHeight w:val="570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243B5" w14:textId="77777777" w:rsidR="00F256DD" w:rsidRPr="00C656AA" w:rsidRDefault="00F256DD" w:rsidP="00F256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5C48" w14:textId="48C677EE" w:rsidR="00F256DD" w:rsidRPr="00C656AA" w:rsidRDefault="00F256DD" w:rsidP="00F256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Полнофункциональная лицензия на функциональность Out </w:t>
            </w:r>
            <w:proofErr w:type="spellStart"/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of</w:t>
            </w:r>
            <w:proofErr w:type="spellEnd"/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Band Management (IPMI/</w:t>
            </w:r>
            <w:proofErr w:type="spellStart"/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iLO</w:t>
            </w:r>
            <w:proofErr w:type="spellEnd"/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/</w:t>
            </w:r>
            <w:proofErr w:type="spellStart"/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iDRAC</w:t>
            </w:r>
            <w:proofErr w:type="spellEnd"/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/</w:t>
            </w:r>
            <w:proofErr w:type="spellStart"/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XClarity</w:t>
            </w:r>
            <w:proofErr w:type="spellEnd"/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); </w:t>
            </w:r>
          </w:p>
        </w:tc>
      </w:tr>
      <w:tr w:rsidR="00F256DD" w:rsidRPr="00C656AA" w14:paraId="2D22805B" w14:textId="77777777" w:rsidTr="00F256DD">
        <w:trPr>
          <w:trHeight w:val="570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09329" w14:textId="77777777" w:rsidR="00F256DD" w:rsidRPr="00C656AA" w:rsidRDefault="00F256DD" w:rsidP="00F256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A6E34" w14:textId="204F920C" w:rsidR="00F256DD" w:rsidRPr="00C656AA" w:rsidRDefault="00F256DD" w:rsidP="00F256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В комплект поставки должны входить все необходимые аксессуары (кабели питания, комплект для монтажа в стойку, инструкции);</w:t>
            </w:r>
          </w:p>
        </w:tc>
      </w:tr>
      <w:tr w:rsidR="00F256DD" w:rsidRPr="00C656AA" w14:paraId="03EF11E2" w14:textId="77777777" w:rsidTr="00F256DD">
        <w:trPr>
          <w:trHeight w:val="570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2F721" w14:textId="77777777" w:rsidR="00F256DD" w:rsidRPr="00C656AA" w:rsidRDefault="00F256DD" w:rsidP="00F256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F7F2F" w14:textId="22242D31" w:rsidR="00F256DD" w:rsidRPr="00C656AA" w:rsidRDefault="00F256DD" w:rsidP="00F256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Монтаж в стойки, пуско-наладочные работы включая коммутация, конфигурирование, обновление </w:t>
            </w:r>
            <w:proofErr w:type="spellStart"/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firmware</w:t>
            </w:r>
            <w:proofErr w:type="spellEnd"/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в соответствии с рекомендациями производителя.</w:t>
            </w:r>
          </w:p>
        </w:tc>
      </w:tr>
    </w:tbl>
    <w:p w14:paraId="1EB9707F" w14:textId="77777777" w:rsidR="00F256DD" w:rsidRPr="00C656AA" w:rsidRDefault="00F256DD" w:rsidP="002115FD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7FC7107D" w14:textId="77777777" w:rsidR="005F247B" w:rsidRPr="005F247B" w:rsidRDefault="005F247B" w:rsidP="005F247B">
      <w:pPr>
        <w:spacing w:line="360" w:lineRule="auto"/>
        <w:jc w:val="both"/>
        <w:rPr>
          <w:rFonts w:ascii="Arial" w:hAnsi="Arial" w:cs="Arial"/>
        </w:rPr>
      </w:pPr>
      <w:r w:rsidRPr="005F247B">
        <w:rPr>
          <w:rFonts w:ascii="Arial" w:hAnsi="Arial" w:cs="Arial"/>
        </w:rPr>
        <w:lastRenderedPageBreak/>
        <w:t>Дополнительные требования Лота №1:</w:t>
      </w:r>
    </w:p>
    <w:p w14:paraId="12D08625" w14:textId="77777777" w:rsidR="005F247B" w:rsidRPr="005F247B" w:rsidRDefault="005F247B" w:rsidP="005F247B">
      <w:pPr>
        <w:numPr>
          <w:ilvl w:val="0"/>
          <w:numId w:val="40"/>
        </w:numPr>
        <w:spacing w:line="360" w:lineRule="auto"/>
        <w:jc w:val="both"/>
        <w:rPr>
          <w:rFonts w:ascii="Arial" w:hAnsi="Arial" w:cs="Arial"/>
        </w:rPr>
      </w:pPr>
      <w:r w:rsidRPr="005F247B">
        <w:rPr>
          <w:rFonts w:ascii="Arial" w:hAnsi="Arial" w:cs="Arial"/>
        </w:rPr>
        <w:t xml:space="preserve">Серверы должны быть </w:t>
      </w:r>
      <w:proofErr w:type="spellStart"/>
      <w:r w:rsidRPr="005F247B">
        <w:rPr>
          <w:rFonts w:ascii="Arial" w:hAnsi="Arial" w:cs="Arial"/>
        </w:rPr>
        <w:t>Nutanix</w:t>
      </w:r>
      <w:proofErr w:type="spellEnd"/>
      <w:r w:rsidRPr="005F247B">
        <w:rPr>
          <w:rFonts w:ascii="Arial" w:hAnsi="Arial" w:cs="Arial"/>
        </w:rPr>
        <w:t xml:space="preserve"> Certified </w:t>
      </w:r>
      <w:proofErr w:type="spellStart"/>
      <w:r w:rsidRPr="005F247B">
        <w:rPr>
          <w:rFonts w:ascii="Arial" w:hAnsi="Arial" w:cs="Arial"/>
        </w:rPr>
        <w:t>Appliance</w:t>
      </w:r>
      <w:proofErr w:type="spellEnd"/>
      <w:r w:rsidRPr="005F247B">
        <w:rPr>
          <w:rFonts w:ascii="Arial" w:hAnsi="Arial" w:cs="Arial"/>
        </w:rPr>
        <w:t xml:space="preserve"> (предпочтительно) или </w:t>
      </w:r>
      <w:proofErr w:type="spellStart"/>
      <w:r w:rsidRPr="005F247B">
        <w:rPr>
          <w:rFonts w:ascii="Arial" w:hAnsi="Arial" w:cs="Arial"/>
        </w:rPr>
        <w:t>Nutanix</w:t>
      </w:r>
      <w:proofErr w:type="spellEnd"/>
      <w:r w:rsidRPr="005F247B">
        <w:rPr>
          <w:rFonts w:ascii="Arial" w:hAnsi="Arial" w:cs="Arial"/>
        </w:rPr>
        <w:t xml:space="preserve"> Ready </w:t>
      </w:r>
      <w:proofErr w:type="spellStart"/>
      <w:r w:rsidRPr="005F247B">
        <w:rPr>
          <w:rFonts w:ascii="Arial" w:hAnsi="Arial" w:cs="Arial"/>
        </w:rPr>
        <w:t>Node</w:t>
      </w:r>
      <w:proofErr w:type="spellEnd"/>
      <w:r w:rsidRPr="005F247B">
        <w:rPr>
          <w:rFonts w:ascii="Arial" w:hAnsi="Arial" w:cs="Arial"/>
        </w:rPr>
        <w:t>.</w:t>
      </w:r>
    </w:p>
    <w:p w14:paraId="64B7014C" w14:textId="17768300" w:rsidR="005F247B" w:rsidRPr="005F247B" w:rsidRDefault="005F247B" w:rsidP="005F247B">
      <w:pPr>
        <w:numPr>
          <w:ilvl w:val="0"/>
          <w:numId w:val="40"/>
        </w:numPr>
        <w:spacing w:line="360" w:lineRule="auto"/>
        <w:jc w:val="both"/>
        <w:rPr>
          <w:rFonts w:ascii="Arial" w:hAnsi="Arial" w:cs="Arial"/>
        </w:rPr>
      </w:pPr>
      <w:r w:rsidRPr="005F247B">
        <w:rPr>
          <w:rFonts w:ascii="Arial" w:hAnsi="Arial" w:cs="Arial"/>
        </w:rPr>
        <w:t xml:space="preserve">Поставка с предустановленным </w:t>
      </w:r>
      <w:proofErr w:type="spellStart"/>
      <w:r w:rsidRPr="005F247B">
        <w:rPr>
          <w:rFonts w:ascii="Arial" w:hAnsi="Arial" w:cs="Arial"/>
        </w:rPr>
        <w:t>Nutanix</w:t>
      </w:r>
      <w:proofErr w:type="spellEnd"/>
      <w:r w:rsidRPr="005F247B">
        <w:rPr>
          <w:rFonts w:ascii="Arial" w:hAnsi="Arial" w:cs="Arial"/>
        </w:rPr>
        <w:t xml:space="preserve"> AHV (для Certified </w:t>
      </w:r>
      <w:proofErr w:type="spellStart"/>
      <w:r w:rsidRPr="005F247B">
        <w:rPr>
          <w:rFonts w:ascii="Arial" w:hAnsi="Arial" w:cs="Arial"/>
        </w:rPr>
        <w:t>Appliance</w:t>
      </w:r>
      <w:proofErr w:type="spellEnd"/>
      <w:r w:rsidRPr="005F247B">
        <w:rPr>
          <w:rFonts w:ascii="Arial" w:hAnsi="Arial" w:cs="Arial"/>
        </w:rPr>
        <w:t>) или полным комплектом</w:t>
      </w:r>
      <w:r w:rsidR="005213BA">
        <w:rPr>
          <w:rFonts w:ascii="Arial" w:hAnsi="Arial" w:cs="Arial"/>
        </w:rPr>
        <w:t xml:space="preserve"> софта</w:t>
      </w:r>
      <w:r w:rsidRPr="005F247B">
        <w:rPr>
          <w:rFonts w:ascii="Arial" w:hAnsi="Arial" w:cs="Arial"/>
        </w:rPr>
        <w:t xml:space="preserve"> для установки (для Ready </w:t>
      </w:r>
      <w:proofErr w:type="spellStart"/>
      <w:r w:rsidRPr="005F247B">
        <w:rPr>
          <w:rFonts w:ascii="Arial" w:hAnsi="Arial" w:cs="Arial"/>
        </w:rPr>
        <w:t>Node</w:t>
      </w:r>
      <w:proofErr w:type="spellEnd"/>
      <w:r w:rsidRPr="005F247B">
        <w:rPr>
          <w:rFonts w:ascii="Arial" w:hAnsi="Arial" w:cs="Arial"/>
        </w:rPr>
        <w:t>).</w:t>
      </w:r>
    </w:p>
    <w:p w14:paraId="5BB9A1DD" w14:textId="77777777" w:rsidR="005F247B" w:rsidRPr="005F247B" w:rsidRDefault="005F247B" w:rsidP="005F247B">
      <w:pPr>
        <w:numPr>
          <w:ilvl w:val="0"/>
          <w:numId w:val="40"/>
        </w:numPr>
        <w:spacing w:line="360" w:lineRule="auto"/>
        <w:jc w:val="both"/>
        <w:rPr>
          <w:rFonts w:ascii="Arial" w:hAnsi="Arial" w:cs="Arial"/>
        </w:rPr>
      </w:pPr>
      <w:r w:rsidRPr="005F247B">
        <w:rPr>
          <w:rFonts w:ascii="Arial" w:hAnsi="Arial" w:cs="Arial"/>
        </w:rPr>
        <w:t xml:space="preserve">Монтаж оборудования в стойки, коммутация, обновление </w:t>
      </w:r>
      <w:proofErr w:type="spellStart"/>
      <w:r w:rsidRPr="005F247B">
        <w:rPr>
          <w:rFonts w:ascii="Arial" w:hAnsi="Arial" w:cs="Arial"/>
        </w:rPr>
        <w:t>firmware</w:t>
      </w:r>
      <w:proofErr w:type="spellEnd"/>
      <w:r w:rsidRPr="005F247B">
        <w:rPr>
          <w:rFonts w:ascii="Arial" w:hAnsi="Arial" w:cs="Arial"/>
        </w:rPr>
        <w:t>.</w:t>
      </w:r>
    </w:p>
    <w:p w14:paraId="7B8392A5" w14:textId="5C4E9E3B" w:rsidR="005F247B" w:rsidRDefault="005F247B" w:rsidP="005F247B">
      <w:pPr>
        <w:numPr>
          <w:ilvl w:val="0"/>
          <w:numId w:val="40"/>
        </w:numPr>
        <w:spacing w:line="360" w:lineRule="auto"/>
        <w:jc w:val="both"/>
        <w:rPr>
          <w:rFonts w:ascii="Arial" w:hAnsi="Arial" w:cs="Arial"/>
        </w:rPr>
      </w:pPr>
      <w:r w:rsidRPr="005F247B">
        <w:rPr>
          <w:rFonts w:ascii="Arial" w:hAnsi="Arial" w:cs="Arial"/>
        </w:rPr>
        <w:t>Предоставление всех необходимых кабелей, трансиверов и аксессуаров.</w:t>
      </w:r>
    </w:p>
    <w:p w14:paraId="4C29C31E" w14:textId="234AA788" w:rsidR="00967D95" w:rsidRPr="00967D95" w:rsidRDefault="00306868" w:rsidP="00967D9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Поставщик гарантирует сервисную поддержку при замене вышедших из строя компонентов </w:t>
      </w:r>
      <w:r w:rsidRPr="00967D95">
        <w:rPr>
          <w:rFonts w:ascii="Arial" w:hAnsi="Arial" w:cs="Arial"/>
        </w:rPr>
        <w:t>NBD</w:t>
      </w:r>
      <w:r w:rsidR="00166CB5">
        <w:rPr>
          <w:rFonts w:ascii="Arial" w:hAnsi="Arial" w:cs="Arial"/>
        </w:rPr>
        <w:t xml:space="preserve"> </w:t>
      </w:r>
      <w:r w:rsidR="00166CB5" w:rsidRPr="00166CB5">
        <w:rPr>
          <w:rFonts w:ascii="Arial" w:hAnsi="Arial" w:cs="Arial"/>
        </w:rPr>
        <w:t>и гарантирует наличие запасных частей на своем складе</w:t>
      </w:r>
      <w:r w:rsidR="00166CB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967D95" w:rsidRPr="00967D95">
        <w:rPr>
          <w:rFonts w:ascii="Arial" w:hAnsi="Arial" w:cs="Arial"/>
        </w:rPr>
        <w:t>Каждый день просрочки поставки запасных частей наказывается штрафными санкциями в зависимости от критичности компонента:</w:t>
      </w:r>
    </w:p>
    <w:p w14:paraId="792F3847" w14:textId="69156DB7" w:rsidR="00967D95" w:rsidRPr="00967D95" w:rsidRDefault="00967D95" w:rsidP="00967D95">
      <w:pPr>
        <w:numPr>
          <w:ilvl w:val="0"/>
          <w:numId w:val="40"/>
        </w:numPr>
        <w:spacing w:line="360" w:lineRule="auto"/>
        <w:jc w:val="both"/>
        <w:rPr>
          <w:rFonts w:ascii="Arial" w:hAnsi="Arial" w:cs="Arial"/>
        </w:rPr>
      </w:pPr>
      <w:r w:rsidRPr="00967D95">
        <w:rPr>
          <w:rFonts w:ascii="Arial" w:hAnsi="Arial" w:cs="Arial"/>
        </w:rPr>
        <w:t xml:space="preserve">При выходе из строя критического компонента (влияющего на доступность данных или работу кластера </w:t>
      </w:r>
      <w:proofErr w:type="spellStart"/>
      <w:r w:rsidRPr="00967D95">
        <w:rPr>
          <w:rFonts w:ascii="Arial" w:hAnsi="Arial" w:cs="Arial"/>
        </w:rPr>
        <w:t>Nutanix</w:t>
      </w:r>
      <w:proofErr w:type="spellEnd"/>
      <w:r w:rsidRPr="00967D95">
        <w:rPr>
          <w:rFonts w:ascii="Arial" w:hAnsi="Arial" w:cs="Arial"/>
        </w:rPr>
        <w:t xml:space="preserve">) </w:t>
      </w:r>
      <w:r w:rsidR="00F8656E" w:rsidRPr="00F8656E">
        <w:rPr>
          <w:rFonts w:ascii="Arial" w:hAnsi="Arial" w:cs="Arial"/>
        </w:rPr>
        <w:t>-</w:t>
      </w:r>
      <w:r w:rsidRPr="00967D95">
        <w:rPr>
          <w:rFonts w:ascii="Arial" w:hAnsi="Arial" w:cs="Arial"/>
        </w:rPr>
        <w:t xml:space="preserve"> пени в размере 2% от стоимости аварийного сервера за каждый день просрочки.</w:t>
      </w:r>
    </w:p>
    <w:p w14:paraId="238EE897" w14:textId="1B6CA750" w:rsidR="00967D95" w:rsidRPr="00967D95" w:rsidRDefault="00967D95" w:rsidP="00967D95">
      <w:pPr>
        <w:numPr>
          <w:ilvl w:val="0"/>
          <w:numId w:val="40"/>
        </w:numPr>
        <w:spacing w:line="360" w:lineRule="auto"/>
        <w:jc w:val="both"/>
        <w:rPr>
          <w:rFonts w:ascii="Arial" w:hAnsi="Arial" w:cs="Arial"/>
        </w:rPr>
      </w:pPr>
      <w:r w:rsidRPr="00967D95">
        <w:rPr>
          <w:rFonts w:ascii="Arial" w:hAnsi="Arial" w:cs="Arial"/>
        </w:rPr>
        <w:t xml:space="preserve">При выходе из строя некритического компонента (с сохранением резервирования системы) </w:t>
      </w:r>
      <w:r w:rsidR="00F8656E" w:rsidRPr="00F8656E">
        <w:rPr>
          <w:rFonts w:ascii="Arial" w:hAnsi="Arial" w:cs="Arial"/>
        </w:rPr>
        <w:t>-</w:t>
      </w:r>
      <w:r w:rsidRPr="00967D95">
        <w:rPr>
          <w:rFonts w:ascii="Arial" w:hAnsi="Arial" w:cs="Arial"/>
        </w:rPr>
        <w:t xml:space="preserve"> пени в размере 0,</w:t>
      </w:r>
      <w:r w:rsidR="00781DD1">
        <w:rPr>
          <w:rFonts w:ascii="Arial" w:hAnsi="Arial" w:cs="Arial"/>
        </w:rPr>
        <w:t>5</w:t>
      </w:r>
      <w:r w:rsidRPr="00967D95">
        <w:rPr>
          <w:rFonts w:ascii="Arial" w:hAnsi="Arial" w:cs="Arial"/>
        </w:rPr>
        <w:t>% от стоимости аварийного сервера за каждый день просрочки.</w:t>
      </w:r>
    </w:p>
    <w:p w14:paraId="0DCF3B11" w14:textId="1D88003B" w:rsidR="00967D95" w:rsidRPr="00166CB5" w:rsidRDefault="00967D95" w:rsidP="00166CB5">
      <w:pPr>
        <w:numPr>
          <w:ilvl w:val="0"/>
          <w:numId w:val="40"/>
        </w:numPr>
        <w:spacing w:line="360" w:lineRule="auto"/>
        <w:jc w:val="both"/>
        <w:rPr>
          <w:rFonts w:ascii="Arial" w:hAnsi="Arial" w:cs="Arial"/>
        </w:rPr>
      </w:pPr>
      <w:r w:rsidRPr="00967D95">
        <w:rPr>
          <w:rFonts w:ascii="Arial" w:hAnsi="Arial" w:cs="Arial"/>
        </w:rPr>
        <w:t>NBD отсчитывается от даты</w:t>
      </w:r>
      <w:r w:rsidRPr="00166CB5">
        <w:rPr>
          <w:rFonts w:ascii="Arial" w:hAnsi="Arial"/>
        </w:rPr>
        <w:t xml:space="preserve"> </w:t>
      </w:r>
      <w:r w:rsidR="00166CB5" w:rsidRPr="00166CB5">
        <w:rPr>
          <w:rFonts w:ascii="Arial" w:hAnsi="Arial"/>
        </w:rPr>
        <w:t>регистрации</w:t>
      </w:r>
      <w:r w:rsidRPr="00166CB5">
        <w:rPr>
          <w:rFonts w:ascii="Arial" w:hAnsi="Arial"/>
        </w:rPr>
        <w:t xml:space="preserve"> заявки</w:t>
      </w:r>
      <w:r w:rsidRPr="00967D95">
        <w:rPr>
          <w:rFonts w:ascii="Arial" w:hAnsi="Arial" w:cs="Arial"/>
        </w:rPr>
        <w:t xml:space="preserve"> </w:t>
      </w:r>
      <w:r w:rsidR="00166CB5">
        <w:rPr>
          <w:rFonts w:ascii="Arial" w:hAnsi="Arial" w:cs="Arial"/>
        </w:rPr>
        <w:t>о неисправности сервера</w:t>
      </w:r>
      <w:r w:rsidRPr="00967D95">
        <w:rPr>
          <w:rFonts w:ascii="Arial" w:hAnsi="Arial" w:cs="Arial"/>
        </w:rPr>
        <w:t xml:space="preserve"> в системе Поставщика.</w:t>
      </w:r>
    </w:p>
    <w:p w14:paraId="11633FA1" w14:textId="3E278968" w:rsidR="00F256DD" w:rsidRPr="00C656AA" w:rsidRDefault="00EC1C87" w:rsidP="00165622">
      <w:pPr>
        <w:pStyle w:val="aa"/>
        <w:numPr>
          <w:ilvl w:val="0"/>
          <w:numId w:val="16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C656AA">
        <w:rPr>
          <w:rFonts w:ascii="Arial" w:hAnsi="Arial" w:cs="Arial"/>
          <w:b/>
          <w:bCs/>
          <w:sz w:val="22"/>
          <w:szCs w:val="22"/>
        </w:rPr>
        <w:t xml:space="preserve">Лот №2. Программное обеспечение </w:t>
      </w:r>
      <w:proofErr w:type="spellStart"/>
      <w:r w:rsidRPr="00C656AA">
        <w:rPr>
          <w:rFonts w:ascii="Arial" w:hAnsi="Arial" w:cs="Arial"/>
          <w:b/>
          <w:bCs/>
          <w:sz w:val="22"/>
          <w:szCs w:val="22"/>
        </w:rPr>
        <w:t>Nutanix</w:t>
      </w:r>
      <w:proofErr w:type="spellEnd"/>
      <w:r w:rsidRPr="00C656AA">
        <w:rPr>
          <w:rFonts w:ascii="Arial" w:hAnsi="Arial" w:cs="Arial"/>
          <w:b/>
          <w:bCs/>
          <w:sz w:val="22"/>
          <w:szCs w:val="22"/>
        </w:rPr>
        <w:t xml:space="preserve"> и внедрение</w:t>
      </w:r>
    </w:p>
    <w:p w14:paraId="5941F4A3" w14:textId="7B4E0241" w:rsidR="005F247B" w:rsidRPr="00C656AA" w:rsidRDefault="005F247B" w:rsidP="006436E9">
      <w:pPr>
        <w:spacing w:line="360" w:lineRule="auto"/>
        <w:jc w:val="both"/>
        <w:rPr>
          <w:rFonts w:ascii="Arial" w:hAnsi="Arial" w:cs="Arial"/>
        </w:rPr>
      </w:pPr>
      <w:r w:rsidRPr="005F247B">
        <w:rPr>
          <w:rFonts w:ascii="Arial" w:hAnsi="Arial" w:cs="Arial"/>
        </w:rPr>
        <w:t>Поставщик Лота №2 несёт полную ответственность за</w:t>
      </w:r>
      <w:r w:rsidR="00F8656E" w:rsidRPr="00F8656E">
        <w:rPr>
          <w:rFonts w:ascii="Arial" w:hAnsi="Arial" w:cs="Arial"/>
        </w:rPr>
        <w:t xml:space="preserve"> </w:t>
      </w:r>
      <w:r w:rsidR="00F8656E">
        <w:rPr>
          <w:rFonts w:ascii="Arial" w:hAnsi="Arial" w:cs="Arial"/>
        </w:rPr>
        <w:t>поставку необходимой количеств</w:t>
      </w:r>
      <w:r w:rsidRPr="005F247B">
        <w:rPr>
          <w:rFonts w:ascii="Arial" w:hAnsi="Arial" w:cs="Arial"/>
        </w:rPr>
        <w:t xml:space="preserve"> лицензи</w:t>
      </w:r>
      <w:r w:rsidR="00F8656E">
        <w:rPr>
          <w:rFonts w:ascii="Arial" w:hAnsi="Arial" w:cs="Arial"/>
        </w:rPr>
        <w:t xml:space="preserve">и </w:t>
      </w:r>
      <w:r w:rsidR="00F8656E">
        <w:rPr>
          <w:rFonts w:ascii="Arial" w:hAnsi="Arial" w:cs="Arial"/>
          <w:lang w:val="en-US"/>
        </w:rPr>
        <w:t>Nutanix</w:t>
      </w:r>
      <w:r w:rsidRPr="005F247B">
        <w:rPr>
          <w:rFonts w:ascii="Arial" w:hAnsi="Arial" w:cs="Arial"/>
        </w:rPr>
        <w:t xml:space="preserve">, </w:t>
      </w:r>
      <w:r w:rsidR="00F8656E">
        <w:rPr>
          <w:rFonts w:ascii="Arial" w:hAnsi="Arial" w:cs="Arial"/>
        </w:rPr>
        <w:t>все работы по установки и</w:t>
      </w:r>
      <w:r w:rsidRPr="005F247B">
        <w:rPr>
          <w:rFonts w:ascii="Arial" w:hAnsi="Arial" w:cs="Arial"/>
        </w:rPr>
        <w:t xml:space="preserve"> настройку</w:t>
      </w:r>
      <w:r w:rsidR="00F8656E">
        <w:rPr>
          <w:rFonts w:ascii="Arial" w:hAnsi="Arial" w:cs="Arial"/>
        </w:rPr>
        <w:t xml:space="preserve"> кластеров </w:t>
      </w:r>
      <w:r w:rsidR="00F8656E">
        <w:rPr>
          <w:rFonts w:ascii="Arial" w:hAnsi="Arial" w:cs="Arial"/>
          <w:lang w:val="en-US"/>
        </w:rPr>
        <w:t>Nutanix</w:t>
      </w:r>
      <w:r w:rsidRPr="005F247B">
        <w:rPr>
          <w:rFonts w:ascii="Arial" w:hAnsi="Arial" w:cs="Arial"/>
        </w:rPr>
        <w:t xml:space="preserve">, </w:t>
      </w:r>
      <w:r w:rsidR="00F8656E">
        <w:rPr>
          <w:rFonts w:ascii="Arial" w:hAnsi="Arial" w:cs="Arial"/>
        </w:rPr>
        <w:t xml:space="preserve">за </w:t>
      </w:r>
      <w:r w:rsidRPr="005F247B">
        <w:rPr>
          <w:rFonts w:ascii="Arial" w:hAnsi="Arial" w:cs="Arial"/>
        </w:rPr>
        <w:t>интеграцию</w:t>
      </w:r>
      <w:r w:rsidR="00F8656E">
        <w:rPr>
          <w:rFonts w:ascii="Arial" w:hAnsi="Arial" w:cs="Arial"/>
        </w:rPr>
        <w:t xml:space="preserve"> текущей инфраструктуры </w:t>
      </w:r>
      <w:r w:rsidRPr="005F247B">
        <w:rPr>
          <w:rFonts w:ascii="Arial" w:hAnsi="Arial" w:cs="Arial"/>
        </w:rPr>
        <w:t xml:space="preserve">и работоспособность программной платформы </w:t>
      </w:r>
      <w:proofErr w:type="spellStart"/>
      <w:r w:rsidRPr="005F247B">
        <w:rPr>
          <w:rFonts w:ascii="Arial" w:hAnsi="Arial" w:cs="Arial"/>
        </w:rPr>
        <w:t>Nutanix</w:t>
      </w:r>
      <w:proofErr w:type="spellEnd"/>
      <w:r w:rsidRPr="00C656AA">
        <w:rPr>
          <w:rFonts w:ascii="Arial" w:hAnsi="Arial" w:cs="Arial"/>
        </w:rPr>
        <w:t xml:space="preserve"> во вес период технической </w:t>
      </w:r>
      <w:r w:rsidR="005213BA" w:rsidRPr="00C656AA">
        <w:rPr>
          <w:rFonts w:ascii="Arial" w:hAnsi="Arial" w:cs="Arial"/>
        </w:rPr>
        <w:t>поддержкой.</w:t>
      </w:r>
    </w:p>
    <w:p w14:paraId="4E990684" w14:textId="3524A104" w:rsidR="006436E9" w:rsidRPr="006436E9" w:rsidRDefault="006436E9" w:rsidP="006436E9">
      <w:pPr>
        <w:spacing w:line="360" w:lineRule="auto"/>
        <w:jc w:val="both"/>
        <w:rPr>
          <w:rFonts w:ascii="Arial" w:hAnsi="Arial" w:cs="Arial"/>
        </w:rPr>
      </w:pPr>
      <w:r w:rsidRPr="006436E9">
        <w:rPr>
          <w:rFonts w:ascii="Arial" w:hAnsi="Arial" w:cs="Arial"/>
        </w:rPr>
        <w:t xml:space="preserve">Поставщик </w:t>
      </w:r>
      <w:r w:rsidRPr="00C656AA">
        <w:rPr>
          <w:rFonts w:ascii="Arial" w:hAnsi="Arial" w:cs="Arial"/>
        </w:rPr>
        <w:t xml:space="preserve">ПО </w:t>
      </w:r>
      <w:r w:rsidRPr="006436E9">
        <w:rPr>
          <w:rFonts w:ascii="Arial" w:hAnsi="Arial" w:cs="Arial"/>
        </w:rPr>
        <w:t xml:space="preserve">должен обладать действующим партнерским статусом </w:t>
      </w:r>
      <w:proofErr w:type="spellStart"/>
      <w:r w:rsidRPr="006436E9">
        <w:rPr>
          <w:rFonts w:ascii="Arial" w:hAnsi="Arial" w:cs="Arial"/>
        </w:rPr>
        <w:t>Nutanix</w:t>
      </w:r>
      <w:proofErr w:type="spellEnd"/>
      <w:r w:rsidRPr="006436E9">
        <w:rPr>
          <w:rFonts w:ascii="Arial" w:hAnsi="Arial" w:cs="Arial"/>
        </w:rPr>
        <w:t xml:space="preserve"> либо предоставить подтверждение права поставки лицензий </w:t>
      </w:r>
      <w:proofErr w:type="spellStart"/>
      <w:r w:rsidRPr="006436E9">
        <w:rPr>
          <w:rFonts w:ascii="Arial" w:hAnsi="Arial" w:cs="Arial"/>
        </w:rPr>
        <w:t>Nutanix</w:t>
      </w:r>
      <w:proofErr w:type="spellEnd"/>
      <w:r w:rsidRPr="006436E9">
        <w:rPr>
          <w:rFonts w:ascii="Arial" w:hAnsi="Arial" w:cs="Arial"/>
        </w:rPr>
        <w:t xml:space="preserve"> на территории Республики Узбекистан.</w:t>
      </w:r>
    </w:p>
    <w:p w14:paraId="5F9BCC92" w14:textId="77777777" w:rsidR="006436E9" w:rsidRPr="006436E9" w:rsidRDefault="006436E9" w:rsidP="006436E9">
      <w:pPr>
        <w:spacing w:line="360" w:lineRule="auto"/>
        <w:jc w:val="both"/>
        <w:rPr>
          <w:rFonts w:ascii="Arial" w:hAnsi="Arial" w:cs="Arial"/>
        </w:rPr>
      </w:pPr>
      <w:r w:rsidRPr="006436E9">
        <w:rPr>
          <w:rFonts w:ascii="Arial" w:hAnsi="Arial" w:cs="Arial"/>
        </w:rPr>
        <w:t xml:space="preserve">Работы по внедрению должны выполняться специалистами, имеющими действующие сертификаты </w:t>
      </w:r>
      <w:proofErr w:type="spellStart"/>
      <w:r w:rsidRPr="006436E9">
        <w:rPr>
          <w:rFonts w:ascii="Arial" w:hAnsi="Arial" w:cs="Arial"/>
        </w:rPr>
        <w:t>Nutanix</w:t>
      </w:r>
      <w:proofErr w:type="spellEnd"/>
      <w:r w:rsidRPr="006436E9">
        <w:rPr>
          <w:rFonts w:ascii="Arial" w:hAnsi="Arial" w:cs="Arial"/>
        </w:rPr>
        <w:t xml:space="preserve"> Certified Professional (NCP) либо выше.</w:t>
      </w:r>
    </w:p>
    <w:p w14:paraId="7703D5FA" w14:textId="77777777" w:rsidR="006436E9" w:rsidRPr="006436E9" w:rsidRDefault="006436E9" w:rsidP="006436E9">
      <w:pPr>
        <w:spacing w:line="360" w:lineRule="auto"/>
        <w:jc w:val="both"/>
        <w:rPr>
          <w:rFonts w:ascii="Arial" w:hAnsi="Arial" w:cs="Arial"/>
        </w:rPr>
      </w:pPr>
      <w:r w:rsidRPr="006436E9">
        <w:rPr>
          <w:rFonts w:ascii="Arial" w:hAnsi="Arial" w:cs="Arial"/>
        </w:rPr>
        <w:t>По требованию Заказчика должны быть предоставлены подтверждающие документы.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397"/>
        <w:gridCol w:w="5812"/>
      </w:tblGrid>
      <w:tr w:rsidR="00EC1C87" w:rsidRPr="00DF2C14" w14:paraId="1B458DE8" w14:textId="77777777" w:rsidTr="00EC1C87">
        <w:trPr>
          <w:trHeight w:val="600"/>
        </w:trPr>
        <w:tc>
          <w:tcPr>
            <w:tcW w:w="709" w:type="dxa"/>
            <w:shd w:val="clear" w:color="auto" w:fill="auto"/>
            <w:vAlign w:val="center"/>
            <w:hideMark/>
          </w:tcPr>
          <w:p w14:paraId="1DC91E53" w14:textId="77777777" w:rsidR="00EC1C87" w:rsidRPr="00C656AA" w:rsidRDefault="00EC1C87" w:rsidP="00F256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3397" w:type="dxa"/>
            <w:shd w:val="clear" w:color="auto" w:fill="auto"/>
            <w:vAlign w:val="center"/>
            <w:hideMark/>
          </w:tcPr>
          <w:p w14:paraId="479D24FA" w14:textId="77777777" w:rsidR="00EC1C87" w:rsidRPr="00C656AA" w:rsidRDefault="00EC1C87" w:rsidP="00F256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 лицензии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2A067F4" w14:textId="77777777" w:rsidR="00EC1C87" w:rsidRPr="00C656AA" w:rsidRDefault="00EC1C87" w:rsidP="00F256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ru-RU"/>
                <w14:ligatures w14:val="none"/>
              </w:rPr>
              <w:t>Количество</w:t>
            </w:r>
          </w:p>
        </w:tc>
      </w:tr>
      <w:tr w:rsidR="00EC1C87" w:rsidRPr="00C656AA" w14:paraId="1D26D4B3" w14:textId="77777777" w:rsidTr="00EC1C87">
        <w:trPr>
          <w:trHeight w:val="900"/>
        </w:trPr>
        <w:tc>
          <w:tcPr>
            <w:tcW w:w="709" w:type="dxa"/>
            <w:shd w:val="clear" w:color="auto" w:fill="auto"/>
            <w:vAlign w:val="center"/>
            <w:hideMark/>
          </w:tcPr>
          <w:p w14:paraId="5661C390" w14:textId="77777777" w:rsidR="00EC1C87" w:rsidRPr="00C656AA" w:rsidRDefault="00EC1C87" w:rsidP="00F256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397" w:type="dxa"/>
            <w:shd w:val="clear" w:color="auto" w:fill="auto"/>
            <w:vAlign w:val="center"/>
            <w:hideMark/>
          </w:tcPr>
          <w:p w14:paraId="7F9853AF" w14:textId="52C72062" w:rsidR="00EC1C87" w:rsidRPr="00306868" w:rsidRDefault="00EC1C87" w:rsidP="00F256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color w:val="000000"/>
                <w:kern w:val="0"/>
                <w:lang w:val="en-US" w:eastAsia="ru-RU"/>
                <w14:ligatures w14:val="none"/>
              </w:rPr>
              <w:t>Nutanix</w:t>
            </w:r>
            <w:r w:rsidRPr="00306868">
              <w:rPr>
                <w:rFonts w:ascii="Arial" w:eastAsia="Times New Roman" w:hAnsi="Arial" w:cs="Arial"/>
                <w:color w:val="000000"/>
                <w:kern w:val="0"/>
                <w:lang w:val="en-US" w:eastAsia="ru-RU"/>
                <w14:ligatures w14:val="none"/>
              </w:rPr>
              <w:t xml:space="preserve"> </w:t>
            </w:r>
            <w:r w:rsidRPr="00C656AA">
              <w:rPr>
                <w:rFonts w:ascii="Arial" w:eastAsia="Times New Roman" w:hAnsi="Arial" w:cs="Arial"/>
                <w:color w:val="000000"/>
                <w:kern w:val="0"/>
                <w:lang w:val="en-US" w:eastAsia="ru-RU"/>
                <w14:ligatures w14:val="none"/>
              </w:rPr>
              <w:t>Cloud</w:t>
            </w:r>
            <w:r w:rsidRPr="00306868">
              <w:rPr>
                <w:rFonts w:ascii="Arial" w:eastAsia="Times New Roman" w:hAnsi="Arial" w:cs="Arial"/>
                <w:color w:val="000000"/>
                <w:kern w:val="0"/>
                <w:lang w:val="en-US" w:eastAsia="ru-RU"/>
                <w14:ligatures w14:val="none"/>
              </w:rPr>
              <w:t xml:space="preserve"> </w:t>
            </w:r>
            <w:r w:rsidRPr="00C656AA">
              <w:rPr>
                <w:rFonts w:ascii="Arial" w:eastAsia="Times New Roman" w:hAnsi="Arial" w:cs="Arial"/>
                <w:color w:val="000000"/>
                <w:kern w:val="0"/>
                <w:lang w:val="en-US" w:eastAsia="ru-RU"/>
                <w14:ligatures w14:val="none"/>
              </w:rPr>
              <w:t>Infrastructure</w:t>
            </w:r>
            <w:r w:rsidRPr="00306868">
              <w:rPr>
                <w:rFonts w:ascii="Arial" w:eastAsia="Times New Roman" w:hAnsi="Arial" w:cs="Arial"/>
                <w:color w:val="000000"/>
                <w:kern w:val="0"/>
                <w:lang w:val="en-US" w:eastAsia="ru-RU"/>
                <w14:ligatures w14:val="none"/>
              </w:rPr>
              <w:t xml:space="preserve"> (</w:t>
            </w:r>
            <w:r w:rsidRPr="00C656AA">
              <w:rPr>
                <w:rFonts w:ascii="Arial" w:eastAsia="Times New Roman" w:hAnsi="Arial" w:cs="Arial"/>
                <w:color w:val="000000"/>
                <w:kern w:val="0"/>
                <w:lang w:val="en-US" w:eastAsia="ru-RU"/>
                <w14:ligatures w14:val="none"/>
              </w:rPr>
              <w:t>NCI</w:t>
            </w:r>
            <w:r w:rsidRPr="00306868">
              <w:rPr>
                <w:rFonts w:ascii="Arial" w:eastAsia="Times New Roman" w:hAnsi="Arial" w:cs="Arial"/>
                <w:color w:val="000000"/>
                <w:kern w:val="0"/>
                <w:lang w:val="en-US" w:eastAsia="ru-RU"/>
                <w14:ligatures w14:val="none"/>
              </w:rPr>
              <w:t xml:space="preserve">) </w:t>
            </w:r>
            <w:r w:rsidRPr="00C656AA">
              <w:rPr>
                <w:rFonts w:ascii="Arial" w:eastAsia="Times New Roman" w:hAnsi="Arial" w:cs="Arial"/>
                <w:color w:val="000000"/>
                <w:kern w:val="0"/>
                <w:lang w:val="en-US" w:eastAsia="ru-RU"/>
                <w14:ligatures w14:val="none"/>
              </w:rPr>
              <w:t>Ultimate</w:t>
            </w:r>
            <w:r w:rsidRPr="00306868">
              <w:rPr>
                <w:rFonts w:ascii="Arial" w:eastAsia="Times New Roman" w:hAnsi="Arial" w:cs="Arial"/>
                <w:color w:val="000000"/>
                <w:kern w:val="0"/>
                <w:lang w:val="en-US" w:eastAsia="ru-RU"/>
                <w14:ligatures w14:val="none"/>
              </w:rPr>
              <w:t xml:space="preserve"> </w:t>
            </w:r>
            <w:r w:rsidRPr="00C656AA">
              <w:rPr>
                <w:rFonts w:ascii="Arial" w:eastAsia="Times New Roman" w:hAnsi="Arial" w:cs="Arial"/>
                <w:color w:val="000000"/>
                <w:kern w:val="0"/>
                <w:lang w:val="en-US" w:eastAsia="ru-RU"/>
                <w14:ligatures w14:val="none"/>
              </w:rPr>
              <w:t>Edition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CDDEEB6" w14:textId="69D5FF5B" w:rsidR="00EC1C87" w:rsidRPr="00C656AA" w:rsidRDefault="00EC1C87" w:rsidP="00F256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Количество лицензий должно покрывать все физические процессорные ядра поставляемых </w:t>
            </w:r>
            <w:r w:rsidR="005213B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14 штук </w:t>
            </w: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серверов</w:t>
            </w:r>
            <w:r w:rsidR="005F247B"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с технической поддержкой на 3 года</w:t>
            </w: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. </w:t>
            </w:r>
          </w:p>
          <w:p w14:paraId="11CF61C1" w14:textId="557808B6" w:rsidR="00EC1C87" w:rsidRPr="00C656AA" w:rsidRDefault="00EC1C87" w:rsidP="00F256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В случае изменения модели процессоров поставщик обязан обеспечить лицензирование всех поставляемых физических ядер без дополнительной оплаты со стороны Заказчика.</w:t>
            </w:r>
          </w:p>
        </w:tc>
      </w:tr>
      <w:tr w:rsidR="00EC1C87" w:rsidRPr="00C656AA" w14:paraId="611C4EBB" w14:textId="77777777" w:rsidTr="00EC1C87">
        <w:trPr>
          <w:trHeight w:val="600"/>
        </w:trPr>
        <w:tc>
          <w:tcPr>
            <w:tcW w:w="709" w:type="dxa"/>
            <w:shd w:val="clear" w:color="auto" w:fill="auto"/>
            <w:vAlign w:val="center"/>
            <w:hideMark/>
          </w:tcPr>
          <w:p w14:paraId="75BAAA1F" w14:textId="77777777" w:rsidR="00EC1C87" w:rsidRPr="00C656AA" w:rsidRDefault="00EC1C87" w:rsidP="00F256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lastRenderedPageBreak/>
              <w:t>2</w:t>
            </w:r>
          </w:p>
        </w:tc>
        <w:tc>
          <w:tcPr>
            <w:tcW w:w="3397" w:type="dxa"/>
            <w:shd w:val="clear" w:color="auto" w:fill="auto"/>
            <w:vAlign w:val="center"/>
            <w:hideMark/>
          </w:tcPr>
          <w:p w14:paraId="151D51F6" w14:textId="77777777" w:rsidR="00EC1C87" w:rsidRPr="00C656AA" w:rsidRDefault="00EC1C87" w:rsidP="00F256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Production Software Support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0DE1705" w14:textId="2CC7CCF3" w:rsidR="00EC1C87" w:rsidRPr="00C656AA" w:rsidRDefault="00C677F4" w:rsidP="00F256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Количество лицензий должно покрывать все физические процессорные ядра поставляемых 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14 штук </w:t>
            </w: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серверов с технической поддержкой на 3 года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</w:tr>
      <w:tr w:rsidR="00EC1C87" w:rsidRPr="00C656AA" w14:paraId="0A92CC8A" w14:textId="77777777" w:rsidTr="00EC1C87">
        <w:trPr>
          <w:trHeight w:val="300"/>
        </w:trPr>
        <w:tc>
          <w:tcPr>
            <w:tcW w:w="709" w:type="dxa"/>
            <w:shd w:val="clear" w:color="auto" w:fill="auto"/>
            <w:vAlign w:val="center"/>
            <w:hideMark/>
          </w:tcPr>
          <w:p w14:paraId="160534F4" w14:textId="77777777" w:rsidR="00EC1C87" w:rsidRPr="00C656AA" w:rsidRDefault="00EC1C87" w:rsidP="00F256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3397" w:type="dxa"/>
            <w:shd w:val="clear" w:color="auto" w:fill="auto"/>
            <w:vAlign w:val="center"/>
            <w:hideMark/>
          </w:tcPr>
          <w:p w14:paraId="60CD3707" w14:textId="77777777" w:rsidR="00EC1C87" w:rsidRPr="00C656AA" w:rsidRDefault="00EC1C87" w:rsidP="00F256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Nutanix</w:t>
            </w:r>
            <w:proofErr w:type="spellEnd"/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 AHV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BC4DED6" w14:textId="080E4200" w:rsidR="00EC1C87" w:rsidRPr="00C656AA" w:rsidRDefault="00EC5BB7" w:rsidP="00F256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Количество должно покрывать все физические процессорные ядра поставляемых 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 xml:space="preserve">14 штук </w:t>
            </w:r>
            <w:r w:rsidRPr="00C656AA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серверов с технической поддержкой на 3 года</w:t>
            </w:r>
            <w:r w:rsidR="00C677F4"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</w:tr>
    </w:tbl>
    <w:p w14:paraId="668D071F" w14:textId="77777777" w:rsidR="00597247" w:rsidRPr="00C656AA" w:rsidRDefault="00597247" w:rsidP="007122A0">
      <w:pPr>
        <w:spacing w:line="360" w:lineRule="auto"/>
        <w:jc w:val="both"/>
        <w:rPr>
          <w:rFonts w:ascii="Arial" w:hAnsi="Arial" w:cs="Arial"/>
        </w:rPr>
      </w:pPr>
    </w:p>
    <w:p w14:paraId="78B04E9F" w14:textId="77777777" w:rsidR="00EC1C87" w:rsidRPr="00C656AA" w:rsidRDefault="00EC1C87" w:rsidP="00EC1C87">
      <w:pPr>
        <w:spacing w:line="360" w:lineRule="auto"/>
        <w:jc w:val="both"/>
        <w:rPr>
          <w:rFonts w:ascii="Arial" w:hAnsi="Arial" w:cs="Arial"/>
        </w:rPr>
      </w:pPr>
      <w:r w:rsidRPr="00C656AA">
        <w:rPr>
          <w:rFonts w:ascii="Arial" w:hAnsi="Arial" w:cs="Arial"/>
        </w:rPr>
        <w:t>В состав Лота №2 входят:</w:t>
      </w:r>
    </w:p>
    <w:p w14:paraId="38D11D04" w14:textId="77777777" w:rsidR="00861D60" w:rsidRPr="00861D60" w:rsidRDefault="00861D60" w:rsidP="00861D60">
      <w:pPr>
        <w:spacing w:line="360" w:lineRule="auto"/>
        <w:rPr>
          <w:rFonts w:ascii="Arial" w:hAnsi="Arial" w:cs="Arial"/>
        </w:rPr>
      </w:pPr>
      <w:r w:rsidRPr="00861D60">
        <w:rPr>
          <w:rFonts w:ascii="Arial" w:hAnsi="Arial" w:cs="Arial"/>
          <w:b/>
          <w:bCs/>
        </w:rPr>
        <w:t>Услуги в рамках Лота №2 (обязательно):</w:t>
      </w:r>
    </w:p>
    <w:p w14:paraId="02B15A3A" w14:textId="0F3E89F6" w:rsidR="00861D60" w:rsidRPr="00C656AA" w:rsidRDefault="00861D60" w:rsidP="00861D60">
      <w:pPr>
        <w:numPr>
          <w:ilvl w:val="0"/>
          <w:numId w:val="41"/>
        </w:numPr>
        <w:spacing w:line="360" w:lineRule="auto"/>
        <w:rPr>
          <w:rFonts w:ascii="Arial" w:hAnsi="Arial" w:cs="Arial"/>
        </w:rPr>
      </w:pPr>
      <w:r w:rsidRPr="00C656AA">
        <w:rPr>
          <w:rFonts w:ascii="Arial" w:hAnsi="Arial" w:cs="Arial"/>
        </w:rPr>
        <w:t>Поставка и активация лицен</w:t>
      </w:r>
      <w:r w:rsidR="00850F42">
        <w:rPr>
          <w:rFonts w:ascii="Arial" w:hAnsi="Arial" w:cs="Arial"/>
        </w:rPr>
        <w:t>з</w:t>
      </w:r>
      <w:r w:rsidRPr="00C656AA">
        <w:rPr>
          <w:rFonts w:ascii="Arial" w:hAnsi="Arial" w:cs="Arial"/>
        </w:rPr>
        <w:t>ии</w:t>
      </w:r>
      <w:r w:rsidRPr="00C656AA">
        <w:rPr>
          <w:rFonts w:ascii="Arial" w:hAnsi="Arial" w:cs="Arial"/>
          <w:lang w:val="en-US"/>
        </w:rPr>
        <w:t>;</w:t>
      </w:r>
    </w:p>
    <w:p w14:paraId="4952EBA8" w14:textId="31790209" w:rsidR="00861D60" w:rsidRPr="00861D60" w:rsidRDefault="00861D60" w:rsidP="00861D60">
      <w:pPr>
        <w:numPr>
          <w:ilvl w:val="0"/>
          <w:numId w:val="41"/>
        </w:numPr>
        <w:spacing w:line="360" w:lineRule="auto"/>
        <w:rPr>
          <w:rFonts w:ascii="Arial" w:hAnsi="Arial" w:cs="Arial"/>
        </w:rPr>
      </w:pPr>
      <w:r w:rsidRPr="00861D60">
        <w:rPr>
          <w:rFonts w:ascii="Arial" w:hAnsi="Arial" w:cs="Arial"/>
        </w:rPr>
        <w:t xml:space="preserve">Установка и настройка </w:t>
      </w:r>
      <w:proofErr w:type="spellStart"/>
      <w:r w:rsidRPr="00861D60">
        <w:rPr>
          <w:rFonts w:ascii="Arial" w:hAnsi="Arial" w:cs="Arial"/>
        </w:rPr>
        <w:t>Nutanix</w:t>
      </w:r>
      <w:proofErr w:type="spellEnd"/>
      <w:r w:rsidRPr="00861D60">
        <w:rPr>
          <w:rFonts w:ascii="Arial" w:hAnsi="Arial" w:cs="Arial"/>
        </w:rPr>
        <w:t xml:space="preserve"> AOS + AHV</w:t>
      </w:r>
      <w:r w:rsidRPr="00C656AA">
        <w:rPr>
          <w:rFonts w:ascii="Arial" w:hAnsi="Arial" w:cs="Arial"/>
        </w:rPr>
        <w:t>;</w:t>
      </w:r>
    </w:p>
    <w:p w14:paraId="0D2777A2" w14:textId="77777777" w:rsidR="00861D60" w:rsidRPr="00861D60" w:rsidRDefault="00861D60" w:rsidP="00861D60">
      <w:pPr>
        <w:numPr>
          <w:ilvl w:val="0"/>
          <w:numId w:val="41"/>
        </w:numPr>
        <w:spacing w:line="360" w:lineRule="auto"/>
        <w:rPr>
          <w:rFonts w:ascii="Arial" w:hAnsi="Arial" w:cs="Arial"/>
        </w:rPr>
      </w:pPr>
      <w:r w:rsidRPr="00861D60">
        <w:rPr>
          <w:rFonts w:ascii="Arial" w:hAnsi="Arial" w:cs="Arial"/>
        </w:rPr>
        <w:t xml:space="preserve">Развёртывание </w:t>
      </w:r>
      <w:proofErr w:type="spellStart"/>
      <w:r w:rsidRPr="00861D60">
        <w:rPr>
          <w:rFonts w:ascii="Arial" w:hAnsi="Arial" w:cs="Arial"/>
        </w:rPr>
        <w:t>Prism</w:t>
      </w:r>
      <w:proofErr w:type="spellEnd"/>
      <w:r w:rsidRPr="00861D60">
        <w:rPr>
          <w:rFonts w:ascii="Arial" w:hAnsi="Arial" w:cs="Arial"/>
        </w:rPr>
        <w:t xml:space="preserve"> Central.</w:t>
      </w:r>
    </w:p>
    <w:p w14:paraId="3E252F09" w14:textId="77777777" w:rsidR="00861D60" w:rsidRPr="00861D60" w:rsidRDefault="00861D60" w:rsidP="00861D60">
      <w:pPr>
        <w:numPr>
          <w:ilvl w:val="0"/>
          <w:numId w:val="41"/>
        </w:numPr>
        <w:spacing w:line="360" w:lineRule="auto"/>
        <w:rPr>
          <w:rFonts w:ascii="Arial" w:hAnsi="Arial" w:cs="Arial"/>
        </w:rPr>
      </w:pPr>
      <w:r w:rsidRPr="00861D60">
        <w:rPr>
          <w:rFonts w:ascii="Arial" w:hAnsi="Arial" w:cs="Arial"/>
        </w:rPr>
        <w:t>Создание двух независимых кластеров.</w:t>
      </w:r>
    </w:p>
    <w:p w14:paraId="338A340D" w14:textId="77777777" w:rsidR="00861D60" w:rsidRPr="00861D60" w:rsidRDefault="00861D60" w:rsidP="00861D60">
      <w:pPr>
        <w:numPr>
          <w:ilvl w:val="0"/>
          <w:numId w:val="41"/>
        </w:numPr>
        <w:spacing w:line="360" w:lineRule="auto"/>
        <w:rPr>
          <w:rFonts w:ascii="Arial" w:hAnsi="Arial" w:cs="Arial"/>
        </w:rPr>
      </w:pPr>
      <w:r w:rsidRPr="00861D60">
        <w:rPr>
          <w:rFonts w:ascii="Arial" w:hAnsi="Arial" w:cs="Arial"/>
        </w:rPr>
        <w:t>Интеграция с существующими кластерами Заказчика.</w:t>
      </w:r>
    </w:p>
    <w:p w14:paraId="57FBB103" w14:textId="77777777" w:rsidR="00861D60" w:rsidRPr="00861D60" w:rsidRDefault="00861D60" w:rsidP="00861D60">
      <w:pPr>
        <w:numPr>
          <w:ilvl w:val="0"/>
          <w:numId w:val="41"/>
        </w:numPr>
        <w:spacing w:line="360" w:lineRule="auto"/>
        <w:rPr>
          <w:rFonts w:ascii="Arial" w:hAnsi="Arial" w:cs="Arial"/>
        </w:rPr>
      </w:pPr>
      <w:r w:rsidRPr="00861D60">
        <w:rPr>
          <w:rFonts w:ascii="Arial" w:hAnsi="Arial" w:cs="Arial"/>
        </w:rPr>
        <w:t>Настройка репликации, DR, резервного копирования.</w:t>
      </w:r>
    </w:p>
    <w:p w14:paraId="6DC29535" w14:textId="77777777" w:rsidR="00861D60" w:rsidRPr="00861D60" w:rsidRDefault="00861D60" w:rsidP="00861D60">
      <w:pPr>
        <w:numPr>
          <w:ilvl w:val="0"/>
          <w:numId w:val="41"/>
        </w:numPr>
        <w:spacing w:line="360" w:lineRule="auto"/>
        <w:rPr>
          <w:rFonts w:ascii="Arial" w:hAnsi="Arial" w:cs="Arial"/>
        </w:rPr>
      </w:pPr>
      <w:r w:rsidRPr="00861D60">
        <w:rPr>
          <w:rFonts w:ascii="Arial" w:hAnsi="Arial" w:cs="Arial"/>
        </w:rPr>
        <w:t>Разработка проектной и эксплуатационной документации (включая DR Plan).</w:t>
      </w:r>
    </w:p>
    <w:p w14:paraId="5CE2F947" w14:textId="77777777" w:rsidR="00861D60" w:rsidRPr="00861D60" w:rsidRDefault="00861D60" w:rsidP="00861D60">
      <w:pPr>
        <w:numPr>
          <w:ilvl w:val="0"/>
          <w:numId w:val="41"/>
        </w:numPr>
        <w:spacing w:line="360" w:lineRule="auto"/>
        <w:rPr>
          <w:rFonts w:ascii="Arial" w:hAnsi="Arial" w:cs="Arial"/>
        </w:rPr>
      </w:pPr>
      <w:r w:rsidRPr="00861D60">
        <w:rPr>
          <w:rFonts w:ascii="Arial" w:hAnsi="Arial" w:cs="Arial"/>
        </w:rPr>
        <w:t>Обучение не менее 3 сотрудников Заказчика (не менее 16 академических часов).</w:t>
      </w:r>
    </w:p>
    <w:p w14:paraId="0A820FB5" w14:textId="77777777" w:rsidR="00861D60" w:rsidRPr="00861D60" w:rsidRDefault="00861D60" w:rsidP="00861D60">
      <w:pPr>
        <w:numPr>
          <w:ilvl w:val="0"/>
          <w:numId w:val="41"/>
        </w:numPr>
        <w:spacing w:line="360" w:lineRule="auto"/>
        <w:rPr>
          <w:rFonts w:ascii="Arial" w:hAnsi="Arial" w:cs="Arial"/>
        </w:rPr>
      </w:pPr>
      <w:r w:rsidRPr="00861D60">
        <w:rPr>
          <w:rFonts w:ascii="Arial" w:hAnsi="Arial" w:cs="Arial"/>
        </w:rPr>
        <w:t>Приёмочные испытания и передача системы «под ключ».</w:t>
      </w:r>
    </w:p>
    <w:p w14:paraId="0D15B869" w14:textId="77777777" w:rsidR="00EC1C87" w:rsidRPr="00C656AA" w:rsidRDefault="00EC1C87" w:rsidP="00EC1C87">
      <w:pPr>
        <w:spacing w:line="360" w:lineRule="auto"/>
        <w:rPr>
          <w:rFonts w:ascii="Arial" w:hAnsi="Arial" w:cs="Arial"/>
        </w:rPr>
      </w:pPr>
      <w:r w:rsidRPr="00C656AA">
        <w:rPr>
          <w:rFonts w:ascii="Arial" w:hAnsi="Arial" w:cs="Arial"/>
        </w:rPr>
        <w:t xml:space="preserve">Поставщик Лота №2 несёт полную ответственность за корректную установку, лицензирование, настройку и функционирование программной платформы </w:t>
      </w:r>
      <w:proofErr w:type="spellStart"/>
      <w:r w:rsidRPr="00C656AA">
        <w:rPr>
          <w:rFonts w:ascii="Arial" w:hAnsi="Arial" w:cs="Arial"/>
        </w:rPr>
        <w:t>Nutanix</w:t>
      </w:r>
      <w:proofErr w:type="spellEnd"/>
      <w:r w:rsidRPr="00C656AA">
        <w:rPr>
          <w:rFonts w:ascii="Arial" w:hAnsi="Arial" w:cs="Arial"/>
        </w:rPr>
        <w:t>.</w:t>
      </w:r>
    </w:p>
    <w:p w14:paraId="3BB7E396" w14:textId="2C26C7A2" w:rsidR="001A4E6E" w:rsidRPr="00C656AA" w:rsidRDefault="001A4E6E" w:rsidP="001A4E6E">
      <w:pPr>
        <w:spacing w:line="360" w:lineRule="auto"/>
        <w:jc w:val="both"/>
        <w:rPr>
          <w:rFonts w:ascii="Arial" w:hAnsi="Arial" w:cs="Arial"/>
        </w:rPr>
      </w:pPr>
      <w:r w:rsidRPr="00C656AA">
        <w:rPr>
          <w:rFonts w:ascii="Arial" w:hAnsi="Arial" w:cs="Arial"/>
        </w:rPr>
        <w:t>Поставщик ПО несёт полную ответственность за совместимость, корректную установку гипервизора AHV и работоспособность всего комплекса</w:t>
      </w:r>
      <w:r w:rsidR="00EC1C87" w:rsidRPr="00C656AA">
        <w:rPr>
          <w:rFonts w:ascii="Arial" w:hAnsi="Arial" w:cs="Arial"/>
        </w:rPr>
        <w:t xml:space="preserve"> в течении срока приобретенной поддержки</w:t>
      </w:r>
      <w:r w:rsidRPr="00C656AA">
        <w:rPr>
          <w:rFonts w:ascii="Arial" w:hAnsi="Arial" w:cs="Arial"/>
        </w:rPr>
        <w:t>.</w:t>
      </w:r>
    </w:p>
    <w:p w14:paraId="480025C8" w14:textId="77777777" w:rsidR="00CD2567" w:rsidRPr="00306868" w:rsidRDefault="00CD2567" w:rsidP="00CD2567">
      <w:pPr>
        <w:pStyle w:val="a1"/>
        <w:tabs>
          <w:tab w:val="left" w:pos="284"/>
        </w:tabs>
        <w:spacing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63BFA617" w14:textId="1E378175" w:rsidR="00CD2567" w:rsidRPr="00CD2567" w:rsidRDefault="00CD2567" w:rsidP="00CD2567">
      <w:pPr>
        <w:pStyle w:val="a1"/>
        <w:numPr>
          <w:ilvl w:val="0"/>
          <w:numId w:val="16"/>
        </w:numPr>
        <w:tabs>
          <w:tab w:val="left" w:pos="284"/>
        </w:tabs>
        <w:spacing w:after="0"/>
        <w:rPr>
          <w:rFonts w:ascii="Arial" w:hAnsi="Arial" w:cs="Arial"/>
          <w:b/>
          <w:bCs/>
          <w:sz w:val="22"/>
          <w:szCs w:val="22"/>
        </w:rPr>
      </w:pPr>
      <w:r w:rsidRPr="00CD2567">
        <w:rPr>
          <w:rFonts w:ascii="Arial" w:hAnsi="Arial" w:cs="Arial"/>
          <w:b/>
          <w:bCs/>
          <w:sz w:val="22"/>
          <w:szCs w:val="22"/>
        </w:rPr>
        <w:t>Требования к срокам</w:t>
      </w:r>
    </w:p>
    <w:p w14:paraId="4A53A19D" w14:textId="629BBCE0" w:rsidR="00CD2567" w:rsidRPr="00CD2567" w:rsidRDefault="00CD2567" w:rsidP="006427C1">
      <w:pPr>
        <w:pStyle w:val="a1"/>
        <w:tabs>
          <w:tab w:val="left" w:pos="284"/>
        </w:tabs>
        <w:spacing w:after="0"/>
        <w:ind w:firstLine="0"/>
        <w:rPr>
          <w:rFonts w:ascii="Arial" w:hAnsi="Arial" w:cs="Arial"/>
          <w:sz w:val="22"/>
          <w:szCs w:val="22"/>
        </w:rPr>
      </w:pPr>
      <w:r w:rsidRPr="00CD2567">
        <w:rPr>
          <w:rFonts w:ascii="Arial" w:hAnsi="Arial" w:cs="Arial"/>
          <w:sz w:val="22"/>
          <w:szCs w:val="22"/>
        </w:rPr>
        <w:t xml:space="preserve">Срок поставки оборудования (Лот 1) </w:t>
      </w:r>
      <w:r w:rsidR="00C656AA" w:rsidRPr="00C656AA">
        <w:rPr>
          <w:rFonts w:ascii="Arial" w:hAnsi="Arial" w:cs="Arial"/>
          <w:sz w:val="22"/>
          <w:szCs w:val="22"/>
        </w:rPr>
        <w:t>-</w:t>
      </w:r>
      <w:r w:rsidRPr="00CD2567">
        <w:rPr>
          <w:rFonts w:ascii="Arial" w:hAnsi="Arial" w:cs="Arial"/>
          <w:sz w:val="22"/>
          <w:szCs w:val="22"/>
        </w:rPr>
        <w:t xml:space="preserve"> не более 90 календарных дней.</w:t>
      </w:r>
    </w:p>
    <w:p w14:paraId="27CE44C2" w14:textId="77777777" w:rsidR="00C656AA" w:rsidRPr="00C656AA" w:rsidRDefault="00CD2567" w:rsidP="006427C1">
      <w:pPr>
        <w:pStyle w:val="a1"/>
        <w:tabs>
          <w:tab w:val="left" w:pos="284"/>
        </w:tabs>
        <w:spacing w:after="0"/>
        <w:ind w:firstLine="0"/>
        <w:rPr>
          <w:rFonts w:ascii="Arial" w:hAnsi="Arial" w:cs="Arial"/>
          <w:sz w:val="22"/>
          <w:szCs w:val="22"/>
        </w:rPr>
      </w:pPr>
      <w:r w:rsidRPr="00CD2567">
        <w:rPr>
          <w:rFonts w:ascii="Arial" w:hAnsi="Arial" w:cs="Arial"/>
          <w:sz w:val="22"/>
          <w:szCs w:val="22"/>
        </w:rPr>
        <w:t>Срок выполнения работ по Лоту 2</w:t>
      </w:r>
      <w:r w:rsidR="00C656AA" w:rsidRPr="00C656AA">
        <w:rPr>
          <w:rFonts w:ascii="Arial" w:hAnsi="Arial" w:cs="Arial"/>
          <w:sz w:val="22"/>
          <w:szCs w:val="22"/>
        </w:rPr>
        <w:t xml:space="preserve">: </w:t>
      </w:r>
    </w:p>
    <w:p w14:paraId="50625DEB" w14:textId="44194EDD" w:rsidR="00C656AA" w:rsidRPr="00C656AA" w:rsidRDefault="00C656AA" w:rsidP="006427C1">
      <w:pPr>
        <w:pStyle w:val="a1"/>
        <w:tabs>
          <w:tab w:val="left" w:pos="284"/>
        </w:tabs>
        <w:spacing w:after="0"/>
        <w:ind w:firstLine="0"/>
        <w:rPr>
          <w:rFonts w:ascii="Arial" w:hAnsi="Arial" w:cs="Arial"/>
          <w:sz w:val="22"/>
          <w:szCs w:val="22"/>
        </w:rPr>
      </w:pPr>
      <w:r w:rsidRPr="00C656AA">
        <w:rPr>
          <w:rFonts w:ascii="Arial" w:hAnsi="Arial" w:cs="Arial"/>
          <w:sz w:val="22"/>
          <w:szCs w:val="22"/>
        </w:rPr>
        <w:t xml:space="preserve">Поставка и активация лицензий </w:t>
      </w:r>
      <w:proofErr w:type="spellStart"/>
      <w:r w:rsidRPr="00C656AA">
        <w:rPr>
          <w:rFonts w:ascii="Arial" w:hAnsi="Arial" w:cs="Arial"/>
          <w:sz w:val="22"/>
          <w:szCs w:val="22"/>
        </w:rPr>
        <w:t>Nutanix</w:t>
      </w:r>
      <w:proofErr w:type="spellEnd"/>
      <w:r w:rsidRPr="00C656AA">
        <w:rPr>
          <w:rFonts w:ascii="Arial" w:hAnsi="Arial" w:cs="Arial"/>
          <w:sz w:val="22"/>
          <w:szCs w:val="22"/>
        </w:rPr>
        <w:t xml:space="preserve"> - не более </w:t>
      </w:r>
      <w:r w:rsidR="006427C1">
        <w:rPr>
          <w:rFonts w:ascii="Arial" w:hAnsi="Arial" w:cs="Arial"/>
          <w:sz w:val="22"/>
          <w:szCs w:val="22"/>
        </w:rPr>
        <w:t>20</w:t>
      </w:r>
      <w:r w:rsidRPr="00C656AA">
        <w:rPr>
          <w:rFonts w:ascii="Arial" w:hAnsi="Arial" w:cs="Arial"/>
          <w:sz w:val="22"/>
          <w:szCs w:val="22"/>
        </w:rPr>
        <w:t xml:space="preserve"> календарных дней с даты подписания договора. </w:t>
      </w:r>
    </w:p>
    <w:p w14:paraId="056BD509" w14:textId="0589157C" w:rsidR="00CD2567" w:rsidRPr="00CD2567" w:rsidRDefault="00C656AA" w:rsidP="006427C1">
      <w:pPr>
        <w:pStyle w:val="a1"/>
        <w:tabs>
          <w:tab w:val="left" w:pos="284"/>
        </w:tabs>
        <w:spacing w:after="0"/>
        <w:ind w:firstLine="0"/>
        <w:rPr>
          <w:rFonts w:ascii="Arial" w:hAnsi="Arial" w:cs="Arial"/>
          <w:sz w:val="22"/>
          <w:szCs w:val="22"/>
        </w:rPr>
      </w:pPr>
      <w:r w:rsidRPr="00C656AA">
        <w:rPr>
          <w:rFonts w:ascii="Arial" w:hAnsi="Arial" w:cs="Arial"/>
          <w:sz w:val="22"/>
          <w:szCs w:val="22"/>
        </w:rPr>
        <w:t xml:space="preserve">Выполнение полного комплекса работ по внедрению, настройке, интеграции и передаче системы «под ключ» - не более </w:t>
      </w:r>
      <w:r w:rsidR="006427C1">
        <w:rPr>
          <w:rFonts w:ascii="Arial" w:hAnsi="Arial" w:cs="Arial"/>
          <w:sz w:val="22"/>
          <w:szCs w:val="22"/>
        </w:rPr>
        <w:t>40</w:t>
      </w:r>
      <w:r w:rsidRPr="00C656AA">
        <w:rPr>
          <w:rFonts w:ascii="Arial" w:hAnsi="Arial" w:cs="Arial"/>
          <w:sz w:val="22"/>
          <w:szCs w:val="22"/>
        </w:rPr>
        <w:t xml:space="preserve"> календарных дней с даты подписания договора.</w:t>
      </w:r>
    </w:p>
    <w:p w14:paraId="5E74D9AC" w14:textId="77777777" w:rsidR="00653B08" w:rsidRPr="00C656AA" w:rsidRDefault="00653B08" w:rsidP="00653B08">
      <w:pPr>
        <w:pStyle w:val="a1"/>
        <w:tabs>
          <w:tab w:val="left" w:pos="284"/>
        </w:tabs>
        <w:spacing w:after="0"/>
        <w:ind w:left="720" w:firstLine="0"/>
        <w:rPr>
          <w:rFonts w:ascii="Arial" w:hAnsi="Arial" w:cs="Arial"/>
          <w:sz w:val="22"/>
          <w:szCs w:val="22"/>
        </w:rPr>
      </w:pPr>
    </w:p>
    <w:p w14:paraId="5A061E5E" w14:textId="3DD96D8E" w:rsidR="00E368E7" w:rsidRPr="00C656AA" w:rsidRDefault="00E368E7" w:rsidP="00CD2567">
      <w:pPr>
        <w:pStyle w:val="a1"/>
        <w:numPr>
          <w:ilvl w:val="0"/>
          <w:numId w:val="16"/>
        </w:numPr>
        <w:tabs>
          <w:tab w:val="left" w:pos="284"/>
        </w:tabs>
        <w:spacing w:after="0"/>
        <w:rPr>
          <w:rFonts w:ascii="Arial" w:hAnsi="Arial" w:cs="Arial"/>
          <w:sz w:val="22"/>
          <w:szCs w:val="22"/>
        </w:rPr>
      </w:pPr>
      <w:r w:rsidRPr="00C656AA">
        <w:rPr>
          <w:rFonts w:ascii="Arial" w:hAnsi="Arial" w:cs="Arial"/>
          <w:b/>
          <w:bCs/>
          <w:sz w:val="22"/>
          <w:szCs w:val="22"/>
        </w:rPr>
        <w:t xml:space="preserve"> Требования к технической поддержке</w:t>
      </w:r>
    </w:p>
    <w:p w14:paraId="5A497847" w14:textId="77777777" w:rsidR="008004B3" w:rsidRPr="00C656AA" w:rsidRDefault="008004B3" w:rsidP="008004B3">
      <w:pPr>
        <w:spacing w:before="100" w:beforeAutospacing="1" w:after="100" w:afterAutospacing="1" w:line="240" w:lineRule="auto"/>
        <w:rPr>
          <w:rFonts w:ascii="Arial" w:hAnsi="Arial" w:cs="Arial"/>
        </w:rPr>
      </w:pPr>
      <w:r w:rsidRPr="00C656AA">
        <w:rPr>
          <w:rFonts w:ascii="Arial" w:hAnsi="Arial" w:cs="Arial"/>
        </w:rPr>
        <w:t>Техническая поддержка предоставляется отдельно по каждому лоту.</w:t>
      </w:r>
    </w:p>
    <w:p w14:paraId="18D05609" w14:textId="1905B22E" w:rsidR="008004B3" w:rsidRPr="00C656AA" w:rsidRDefault="008004B3" w:rsidP="008004B3">
      <w:pPr>
        <w:spacing w:before="100" w:beforeAutospacing="1" w:after="100" w:afterAutospacing="1" w:line="240" w:lineRule="auto"/>
        <w:rPr>
          <w:rFonts w:ascii="Arial" w:hAnsi="Arial" w:cs="Arial"/>
        </w:rPr>
      </w:pPr>
      <w:r w:rsidRPr="00C656AA">
        <w:rPr>
          <w:rFonts w:ascii="Arial" w:hAnsi="Arial" w:cs="Arial"/>
        </w:rPr>
        <w:lastRenderedPageBreak/>
        <w:t xml:space="preserve">Поставщик Лота №1 обеспечивает </w:t>
      </w:r>
      <w:r w:rsidR="00F8656E">
        <w:rPr>
          <w:rFonts w:ascii="Arial" w:hAnsi="Arial" w:cs="Arial"/>
        </w:rPr>
        <w:t xml:space="preserve">техническую </w:t>
      </w:r>
      <w:r w:rsidRPr="00C656AA">
        <w:rPr>
          <w:rFonts w:ascii="Arial" w:hAnsi="Arial" w:cs="Arial"/>
        </w:rPr>
        <w:t>поддержку аппаратной платформы</w:t>
      </w:r>
      <w:r w:rsidR="00F8656E">
        <w:rPr>
          <w:rFonts w:ascii="Arial" w:hAnsi="Arial" w:cs="Arial"/>
        </w:rPr>
        <w:t xml:space="preserve"> на все период гарантии</w:t>
      </w:r>
      <w:r w:rsidRPr="00C656AA">
        <w:rPr>
          <w:rFonts w:ascii="Arial" w:hAnsi="Arial" w:cs="Arial"/>
        </w:rPr>
        <w:t xml:space="preserve">. Поставщик Лота №2 обеспечивает поддержку программной платформы </w:t>
      </w:r>
      <w:proofErr w:type="spellStart"/>
      <w:r w:rsidRPr="00C656AA">
        <w:rPr>
          <w:rFonts w:ascii="Arial" w:hAnsi="Arial" w:cs="Arial"/>
        </w:rPr>
        <w:t>Nutanix</w:t>
      </w:r>
      <w:proofErr w:type="spellEnd"/>
      <w:r w:rsidR="00F8656E">
        <w:rPr>
          <w:rFonts w:ascii="Arial" w:hAnsi="Arial" w:cs="Arial"/>
        </w:rPr>
        <w:t xml:space="preserve"> на вес период срока подписки</w:t>
      </w:r>
      <w:r w:rsidRPr="00C656AA">
        <w:rPr>
          <w:rFonts w:ascii="Arial" w:hAnsi="Arial" w:cs="Arial"/>
        </w:rPr>
        <w:t>.</w:t>
      </w:r>
    </w:p>
    <w:p w14:paraId="7DEA822C" w14:textId="77777777" w:rsidR="00653B08" w:rsidRPr="00C656AA" w:rsidRDefault="008004B3" w:rsidP="00653B08">
      <w:pPr>
        <w:spacing w:before="100" w:beforeAutospacing="1" w:after="100" w:afterAutospacing="1" w:line="240" w:lineRule="auto"/>
        <w:rPr>
          <w:rFonts w:ascii="Arial" w:hAnsi="Arial" w:cs="Arial"/>
        </w:rPr>
      </w:pPr>
      <w:r w:rsidRPr="00C656AA">
        <w:rPr>
          <w:rFonts w:ascii="Arial" w:hAnsi="Arial" w:cs="Arial"/>
        </w:rPr>
        <w:t xml:space="preserve">Поставщик Лота №2 является единой точкой регистрации инцидентов, связанных с функционированием </w:t>
      </w:r>
      <w:proofErr w:type="spellStart"/>
      <w:r w:rsidRPr="00C656AA">
        <w:rPr>
          <w:rFonts w:ascii="Arial" w:hAnsi="Arial" w:cs="Arial"/>
        </w:rPr>
        <w:t>Nutanix</w:t>
      </w:r>
      <w:proofErr w:type="spellEnd"/>
      <w:r w:rsidRPr="00C656AA">
        <w:rPr>
          <w:rFonts w:ascii="Arial" w:hAnsi="Arial" w:cs="Arial"/>
        </w:rPr>
        <w:t>-платформы</w:t>
      </w:r>
      <w:r w:rsidR="00653B08" w:rsidRPr="00C656AA">
        <w:rPr>
          <w:rFonts w:ascii="Arial" w:hAnsi="Arial" w:cs="Arial"/>
        </w:rPr>
        <w:t xml:space="preserve">. </w:t>
      </w:r>
    </w:p>
    <w:p w14:paraId="14435FBF" w14:textId="77777777" w:rsidR="00653B08" w:rsidRPr="00C656AA" w:rsidRDefault="00653B08" w:rsidP="00653B08">
      <w:pPr>
        <w:spacing w:before="100" w:beforeAutospacing="1" w:after="100" w:afterAutospacing="1" w:line="240" w:lineRule="auto"/>
        <w:rPr>
          <w:rFonts w:ascii="Arial" w:hAnsi="Arial" w:cs="Arial"/>
        </w:rPr>
      </w:pPr>
      <w:r w:rsidRPr="00C656AA">
        <w:rPr>
          <w:rFonts w:ascii="Arial" w:hAnsi="Arial" w:cs="Arial"/>
        </w:rPr>
        <w:t>Параметры реакции, восстановления и штрафов регулируются Приложением №5 (SLA), которое является неотъемлемой частью договора.</w:t>
      </w:r>
    </w:p>
    <w:p w14:paraId="77BCE838" w14:textId="77777777" w:rsidR="00653B08" w:rsidRPr="00C656AA" w:rsidRDefault="00653B08" w:rsidP="00653B08">
      <w:pPr>
        <w:spacing w:before="100" w:beforeAutospacing="1" w:after="100" w:afterAutospacing="1" w:line="240" w:lineRule="auto"/>
        <w:rPr>
          <w:rFonts w:ascii="Arial" w:hAnsi="Arial" w:cs="Arial"/>
        </w:rPr>
      </w:pPr>
      <w:r w:rsidRPr="00C656AA">
        <w:rPr>
          <w:rFonts w:ascii="Arial" w:hAnsi="Arial" w:cs="Arial"/>
        </w:rPr>
        <w:t>Техническая поддержка должна осуществляться в течении всего гарантийного срок оборудования.</w:t>
      </w:r>
    </w:p>
    <w:p w14:paraId="1F8077C4" w14:textId="44DF5BAC" w:rsidR="00653B08" w:rsidRPr="00C656AA" w:rsidRDefault="00C60E97" w:rsidP="00653B08">
      <w:pPr>
        <w:spacing w:before="100" w:beforeAutospacing="1" w:after="100" w:afterAutospacing="1" w:line="240" w:lineRule="auto"/>
        <w:rPr>
          <w:rFonts w:ascii="Arial" w:hAnsi="Arial" w:cs="Arial"/>
        </w:rPr>
      </w:pPr>
      <w:r w:rsidRPr="00C656AA">
        <w:rPr>
          <w:rFonts w:ascii="Arial" w:hAnsi="Arial" w:cs="Arial"/>
        </w:rPr>
        <w:t xml:space="preserve">Требования к уровню доступности и SLA Поставщик обязан обеспечить доступность </w:t>
      </w:r>
      <w:proofErr w:type="spellStart"/>
      <w:r w:rsidRPr="00C656AA">
        <w:rPr>
          <w:rFonts w:ascii="Arial" w:hAnsi="Arial" w:cs="Arial"/>
        </w:rPr>
        <w:t>гиперконвергентной</w:t>
      </w:r>
      <w:proofErr w:type="spellEnd"/>
      <w:r w:rsidRPr="00C656AA">
        <w:rPr>
          <w:rFonts w:ascii="Arial" w:hAnsi="Arial" w:cs="Arial"/>
        </w:rPr>
        <w:t xml:space="preserve"> инфраструктуры</w:t>
      </w:r>
      <w:r w:rsidR="001E3143" w:rsidRPr="00C656AA">
        <w:rPr>
          <w:rFonts w:ascii="Arial" w:hAnsi="Arial" w:cs="Arial"/>
        </w:rPr>
        <w:t xml:space="preserve"> и по ее части поставляемого оборудования</w:t>
      </w:r>
      <w:r w:rsidRPr="00C656AA">
        <w:rPr>
          <w:rFonts w:ascii="Arial" w:hAnsi="Arial" w:cs="Arial"/>
        </w:rPr>
        <w:t xml:space="preserve"> не менее 99.9% в месяц. </w:t>
      </w:r>
    </w:p>
    <w:p w14:paraId="09E76B63" w14:textId="0D70F021" w:rsidR="00E368E7" w:rsidRPr="00C656AA" w:rsidRDefault="00B34975" w:rsidP="00653B08">
      <w:pPr>
        <w:spacing w:before="100" w:beforeAutospacing="1" w:after="100" w:afterAutospacing="1" w:line="240" w:lineRule="auto"/>
        <w:rPr>
          <w:rFonts w:ascii="Arial" w:hAnsi="Arial" w:cs="Arial"/>
        </w:rPr>
      </w:pPr>
      <w:r w:rsidRPr="00C656AA">
        <w:rPr>
          <w:rFonts w:ascii="Arial" w:hAnsi="Arial" w:cs="Arial"/>
        </w:rPr>
        <w:t xml:space="preserve">Поставщик должен </w:t>
      </w:r>
      <w:r w:rsidR="006730E5" w:rsidRPr="00C656AA">
        <w:rPr>
          <w:rFonts w:ascii="Arial" w:hAnsi="Arial" w:cs="Arial"/>
        </w:rPr>
        <w:t>принять</w:t>
      </w:r>
      <w:r w:rsidRPr="00C656AA">
        <w:rPr>
          <w:rFonts w:ascii="Arial" w:hAnsi="Arial" w:cs="Arial"/>
        </w:rPr>
        <w:t xml:space="preserve"> </w:t>
      </w:r>
      <w:proofErr w:type="gramStart"/>
      <w:r w:rsidR="006730E5" w:rsidRPr="00C656AA">
        <w:rPr>
          <w:rFonts w:ascii="Arial" w:hAnsi="Arial" w:cs="Arial"/>
        </w:rPr>
        <w:t>в</w:t>
      </w:r>
      <w:r w:rsidRPr="00C656AA">
        <w:rPr>
          <w:rFonts w:ascii="Arial" w:hAnsi="Arial" w:cs="Arial"/>
        </w:rPr>
        <w:t>се требования</w:t>
      </w:r>
      <w:proofErr w:type="gramEnd"/>
      <w:r w:rsidRPr="00C656AA">
        <w:rPr>
          <w:rFonts w:ascii="Arial" w:hAnsi="Arial" w:cs="Arial"/>
        </w:rPr>
        <w:t xml:space="preserve"> указанн</w:t>
      </w:r>
      <w:r w:rsidR="00850F42">
        <w:rPr>
          <w:rFonts w:ascii="Arial" w:hAnsi="Arial" w:cs="Arial"/>
        </w:rPr>
        <w:t>ые</w:t>
      </w:r>
      <w:r w:rsidRPr="00C656AA">
        <w:rPr>
          <w:rFonts w:ascii="Arial" w:hAnsi="Arial" w:cs="Arial"/>
        </w:rPr>
        <w:t xml:space="preserve"> в</w:t>
      </w:r>
      <w:r w:rsidR="00E368E7" w:rsidRPr="00C656AA">
        <w:rPr>
          <w:rFonts w:ascii="Arial" w:hAnsi="Arial" w:cs="Arial"/>
        </w:rPr>
        <w:t xml:space="preserve"> SLA «СОГЛАШЕНИЕ ОБ УРОВНЕ ТЕХНИЧЕСКОЙ </w:t>
      </w:r>
      <w:r w:rsidR="00FA4EDC" w:rsidRPr="00C656AA">
        <w:rPr>
          <w:rFonts w:ascii="Arial" w:hAnsi="Arial" w:cs="Arial"/>
        </w:rPr>
        <w:t>ПОДДЕРЖКИ» (</w:t>
      </w:r>
      <w:r w:rsidRPr="00C656AA">
        <w:rPr>
          <w:rFonts w:ascii="Arial" w:hAnsi="Arial" w:cs="Arial"/>
        </w:rPr>
        <w:t>приложения 5)</w:t>
      </w:r>
      <w:r w:rsidR="00E368E7" w:rsidRPr="00C656AA">
        <w:rPr>
          <w:rFonts w:ascii="Arial" w:hAnsi="Arial" w:cs="Arial"/>
        </w:rPr>
        <w:t>.</w:t>
      </w:r>
    </w:p>
    <w:p w14:paraId="600D5086" w14:textId="01A6B4A9" w:rsidR="00E368E7" w:rsidRPr="00C656AA" w:rsidRDefault="007122A0" w:rsidP="007A3921">
      <w:pPr>
        <w:spacing w:line="360" w:lineRule="auto"/>
        <w:rPr>
          <w:rFonts w:ascii="Arial" w:hAnsi="Arial" w:cs="Arial"/>
        </w:rPr>
      </w:pPr>
      <w:r w:rsidRPr="00C656AA">
        <w:rPr>
          <w:rFonts w:ascii="Arial" w:hAnsi="Arial" w:cs="Arial"/>
          <w:b/>
          <w:bCs/>
        </w:rPr>
        <w:t>Данный документ является неотъемлемой частью конкурсной документации и подлежит исполнению в полном объёме.</w:t>
      </w:r>
    </w:p>
    <w:sectPr w:rsidR="00E368E7" w:rsidRPr="00C656AA" w:rsidSect="007A3921">
      <w:pgSz w:w="11906" w:h="16838"/>
      <w:pgMar w:top="993" w:right="70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A62EC"/>
    <w:multiLevelType w:val="multilevel"/>
    <w:tmpl w:val="665A19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4E456A3"/>
    <w:multiLevelType w:val="multilevel"/>
    <w:tmpl w:val="EC4CDE52"/>
    <w:lvl w:ilvl="0">
      <w:start w:val="1"/>
      <w:numFmt w:val="decimal"/>
      <w:pStyle w:val="1"/>
      <w:suff w:val="nothing"/>
      <w:lvlText w:val="%1  "/>
      <w:lvlJc w:val="left"/>
      <w:pPr>
        <w:ind w:firstLine="595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30"/>
        <w:effect w:val="none"/>
        <w:vertAlign w:val="baseline"/>
        <w:lang w:val="ru-RU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suff w:val="nothing"/>
      <w:lvlText w:val="%1.%2  "/>
      <w:lvlJc w:val="left"/>
      <w:pPr>
        <w:ind w:firstLine="59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suff w:val="nothing"/>
      <w:lvlText w:val="%1.%2.%3  "/>
      <w:lvlJc w:val="left"/>
      <w:pPr>
        <w:ind w:firstLine="595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pacing w:val="0"/>
        <w:w w:val="1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Restart w:val="0"/>
      <w:pStyle w:val="10"/>
      <w:suff w:val="nothing"/>
      <w:lvlText w:val="%1.%4  "/>
      <w:lvlJc w:val="left"/>
      <w:pPr>
        <w:ind w:firstLine="595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pacing w:val="-2"/>
        <w:w w:val="100"/>
        <w:ker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11"/>
      <w:suff w:val="nothing"/>
      <w:lvlText w:val="%1.%4.%5  "/>
      <w:lvlJc w:val="left"/>
      <w:pPr>
        <w:ind w:firstLine="595"/>
      </w:pPr>
      <w:rPr>
        <w:rFonts w:ascii="Arial" w:hAnsi="Arial" w:cs="Times New Roman" w:hint="default"/>
        <w:b w:val="0"/>
        <w:i w:val="0"/>
        <w:spacing w:val="-2"/>
        <w:w w:val="100"/>
        <w:sz w:val="22"/>
      </w:rPr>
    </w:lvl>
    <w:lvl w:ilvl="5">
      <w:start w:val="1"/>
      <w:numFmt w:val="decimal"/>
      <w:lvlRestart w:val="0"/>
      <w:pStyle w:val="20"/>
      <w:suff w:val="nothing"/>
      <w:lvlText w:val="%1.%2.%6  "/>
      <w:lvlJc w:val="left"/>
      <w:pPr>
        <w:ind w:left="965" w:firstLine="595"/>
      </w:pPr>
      <w:rPr>
        <w:rFonts w:ascii="Arial" w:hAnsi="Arial" w:cs="Times New Roman" w:hint="default"/>
        <w:b w:val="0"/>
        <w:i w:val="0"/>
        <w:spacing w:val="-2"/>
        <w:w w:val="100"/>
        <w:sz w:val="22"/>
      </w:rPr>
    </w:lvl>
    <w:lvl w:ilvl="6">
      <w:start w:val="1"/>
      <w:numFmt w:val="decimal"/>
      <w:pStyle w:val="21"/>
      <w:suff w:val="nothing"/>
      <w:lvlText w:val="%1.%2.%6.%7  "/>
      <w:lvlJc w:val="left"/>
      <w:pPr>
        <w:ind w:firstLine="595"/>
      </w:pPr>
      <w:rPr>
        <w:rFonts w:ascii="Arial" w:hAnsi="Arial" w:cs="Times New Roman" w:hint="default"/>
        <w:b w:val="0"/>
        <w:i w:val="0"/>
        <w:spacing w:val="-2"/>
        <w:w w:val="100"/>
        <w:sz w:val="22"/>
      </w:rPr>
    </w:lvl>
    <w:lvl w:ilvl="7">
      <w:start w:val="1"/>
      <w:numFmt w:val="decimal"/>
      <w:lvlRestart w:val="0"/>
      <w:pStyle w:val="30"/>
      <w:suff w:val="nothing"/>
      <w:lvlText w:val="%1.%2.%3.%8  "/>
      <w:lvlJc w:val="left"/>
      <w:pPr>
        <w:ind w:left="682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2"/>
      </w:rPr>
    </w:lvl>
    <w:lvl w:ilvl="8">
      <w:start w:val="1"/>
      <w:numFmt w:val="decimal"/>
      <w:pStyle w:val="31"/>
      <w:suff w:val="nothing"/>
      <w:lvlText w:val="%1.%2.%3.%8.%9  "/>
      <w:lvlJc w:val="left"/>
      <w:pPr>
        <w:ind w:firstLine="595"/>
      </w:pPr>
      <w:rPr>
        <w:rFonts w:ascii="Arial" w:hAnsi="Arial" w:cs="Times New Roman" w:hint="default"/>
        <w:b w:val="0"/>
        <w:i w:val="0"/>
        <w:spacing w:val="-2"/>
        <w:w w:val="100"/>
        <w:sz w:val="22"/>
      </w:rPr>
    </w:lvl>
  </w:abstractNum>
  <w:abstractNum w:abstractNumId="2" w15:restartNumberingAfterBreak="0">
    <w:nsid w:val="04F561B7"/>
    <w:multiLevelType w:val="hybridMultilevel"/>
    <w:tmpl w:val="2FAAE5C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53459E3"/>
    <w:multiLevelType w:val="hybridMultilevel"/>
    <w:tmpl w:val="B78CE900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F1138FE"/>
    <w:multiLevelType w:val="hybridMultilevel"/>
    <w:tmpl w:val="718C65C6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5" w15:restartNumberingAfterBreak="0">
    <w:nsid w:val="12D76B36"/>
    <w:multiLevelType w:val="hybridMultilevel"/>
    <w:tmpl w:val="FAF6439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ACF3197"/>
    <w:multiLevelType w:val="multilevel"/>
    <w:tmpl w:val="635AC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7E6E77"/>
    <w:multiLevelType w:val="multilevel"/>
    <w:tmpl w:val="A9B64BE0"/>
    <w:lvl w:ilvl="0">
      <w:start w:val="1"/>
      <w:numFmt w:val="decimal"/>
      <w:suff w:val="space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hint="default"/>
        <w:b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85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851"/>
      </w:pPr>
      <w:rPr>
        <w:rFonts w:hint="default"/>
      </w:rPr>
    </w:lvl>
  </w:abstractNum>
  <w:abstractNum w:abstractNumId="8" w15:restartNumberingAfterBreak="0">
    <w:nsid w:val="207907E9"/>
    <w:multiLevelType w:val="multilevel"/>
    <w:tmpl w:val="6196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C56E7A"/>
    <w:multiLevelType w:val="multilevel"/>
    <w:tmpl w:val="FF18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68599E"/>
    <w:multiLevelType w:val="hybridMultilevel"/>
    <w:tmpl w:val="6D1A1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63AA1"/>
    <w:multiLevelType w:val="multilevel"/>
    <w:tmpl w:val="C810B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C76FD1"/>
    <w:multiLevelType w:val="multilevel"/>
    <w:tmpl w:val="D6E4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354E61"/>
    <w:multiLevelType w:val="multilevel"/>
    <w:tmpl w:val="4AC25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375343"/>
    <w:multiLevelType w:val="hybridMultilevel"/>
    <w:tmpl w:val="04C69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744BD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333188"/>
    <w:multiLevelType w:val="hybridMultilevel"/>
    <w:tmpl w:val="B9046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A512DE"/>
    <w:multiLevelType w:val="hybridMultilevel"/>
    <w:tmpl w:val="9210F9C0"/>
    <w:lvl w:ilvl="0" w:tplc="4DFC3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6CE3B20"/>
    <w:multiLevelType w:val="multilevel"/>
    <w:tmpl w:val="F8D6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FB178F"/>
    <w:multiLevelType w:val="multilevel"/>
    <w:tmpl w:val="21DE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5E597E"/>
    <w:multiLevelType w:val="hybridMultilevel"/>
    <w:tmpl w:val="1C286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7265DF"/>
    <w:multiLevelType w:val="hybridMultilevel"/>
    <w:tmpl w:val="EB78D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D479B1"/>
    <w:multiLevelType w:val="hybridMultilevel"/>
    <w:tmpl w:val="0F06A30C"/>
    <w:lvl w:ilvl="0" w:tplc="AAECAF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iCs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42EC8"/>
    <w:multiLevelType w:val="hybridMultilevel"/>
    <w:tmpl w:val="E1064A0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473B718B"/>
    <w:multiLevelType w:val="multilevel"/>
    <w:tmpl w:val="52608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8427CA"/>
    <w:multiLevelType w:val="hybridMultilevel"/>
    <w:tmpl w:val="4E883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060F9"/>
    <w:multiLevelType w:val="multilevel"/>
    <w:tmpl w:val="0BE4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9E7598"/>
    <w:multiLevelType w:val="multilevel"/>
    <w:tmpl w:val="2A5C7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9D0100"/>
    <w:multiLevelType w:val="multilevel"/>
    <w:tmpl w:val="17382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3710B6"/>
    <w:multiLevelType w:val="multilevel"/>
    <w:tmpl w:val="4720EA52"/>
    <w:lvl w:ilvl="0">
      <w:start w:val="1"/>
      <w:numFmt w:val="bullet"/>
      <w:pStyle w:val="a"/>
      <w:lvlText w:val=""/>
      <w:lvlJc w:val="left"/>
      <w:pPr>
        <w:tabs>
          <w:tab w:val="num" w:pos="7457"/>
        </w:tabs>
        <w:ind w:left="7457" w:hanging="368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588"/>
        </w:tabs>
        <w:ind w:left="1588" w:hanging="369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2353"/>
        </w:tabs>
        <w:ind w:left="2353" w:hanging="368"/>
      </w:pPr>
      <w:rPr>
        <w:rFonts w:ascii="Symbol" w:hAnsi="Symbol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</w:abstractNum>
  <w:abstractNum w:abstractNumId="29" w15:restartNumberingAfterBreak="0">
    <w:nsid w:val="5BE2273B"/>
    <w:multiLevelType w:val="multilevel"/>
    <w:tmpl w:val="5C966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B7293A"/>
    <w:multiLevelType w:val="multilevel"/>
    <w:tmpl w:val="85DCB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FBF6C35"/>
    <w:multiLevelType w:val="hybridMultilevel"/>
    <w:tmpl w:val="DD14FEE8"/>
    <w:lvl w:ilvl="0" w:tplc="3C8AC5D2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1E96FE6"/>
    <w:multiLevelType w:val="multilevel"/>
    <w:tmpl w:val="9B4A03A8"/>
    <w:lvl w:ilvl="0">
      <w:start w:val="1"/>
      <w:numFmt w:val="decimal"/>
      <w:pStyle w:val="12"/>
      <w:suff w:val="space"/>
      <w:lvlText w:val="%1"/>
      <w:lvlJc w:val="left"/>
      <w:pPr>
        <w:ind w:left="851" w:firstLine="0"/>
      </w:pPr>
      <w:rPr>
        <w:rFonts w:hint="default"/>
      </w:rPr>
    </w:lvl>
    <w:lvl w:ilvl="1">
      <w:start w:val="1"/>
      <w:numFmt w:val="decimal"/>
      <w:pStyle w:val="22"/>
      <w:suff w:val="space"/>
      <w:lvlText w:val="%1.%2"/>
      <w:lvlJc w:val="left"/>
      <w:pPr>
        <w:ind w:left="851" w:firstLine="0"/>
      </w:pPr>
      <w:rPr>
        <w:rFonts w:hint="default"/>
        <w:i w:val="0"/>
      </w:rPr>
    </w:lvl>
    <w:lvl w:ilvl="2">
      <w:start w:val="1"/>
      <w:numFmt w:val="decimal"/>
      <w:pStyle w:val="32"/>
      <w:suff w:val="space"/>
      <w:lvlText w:val="%1.%2.%3"/>
      <w:lvlJc w:val="left"/>
      <w:pPr>
        <w:ind w:left="851" w:firstLine="0"/>
      </w:pPr>
      <w:rPr>
        <w:rFonts w:hint="default"/>
        <w:i w:val="0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851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851" w:firstLine="0"/>
      </w:pPr>
      <w:rPr>
        <w:rFonts w:hint="default"/>
      </w:rPr>
    </w:lvl>
  </w:abstractNum>
  <w:abstractNum w:abstractNumId="33" w15:restartNumberingAfterBreak="0">
    <w:nsid w:val="65D85705"/>
    <w:multiLevelType w:val="hybridMultilevel"/>
    <w:tmpl w:val="AFBC388E"/>
    <w:lvl w:ilvl="0" w:tplc="3C8AC5D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E82992"/>
    <w:multiLevelType w:val="hybridMultilevel"/>
    <w:tmpl w:val="00C265D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8A25767"/>
    <w:multiLevelType w:val="multilevel"/>
    <w:tmpl w:val="B9429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9E1A70"/>
    <w:multiLevelType w:val="hybridMultilevel"/>
    <w:tmpl w:val="D70447A2"/>
    <w:lvl w:ilvl="0" w:tplc="04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7" w15:restartNumberingAfterBreak="0">
    <w:nsid w:val="6E922F88"/>
    <w:multiLevelType w:val="hybridMultilevel"/>
    <w:tmpl w:val="E25C69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EB02869"/>
    <w:multiLevelType w:val="hybridMultilevel"/>
    <w:tmpl w:val="E18A0B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C25BD1"/>
    <w:multiLevelType w:val="hybridMultilevel"/>
    <w:tmpl w:val="504E4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3762C6"/>
    <w:multiLevelType w:val="multilevel"/>
    <w:tmpl w:val="23422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520464"/>
    <w:multiLevelType w:val="hybridMultilevel"/>
    <w:tmpl w:val="1D222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1B2C21"/>
    <w:multiLevelType w:val="hybridMultilevel"/>
    <w:tmpl w:val="2982DA7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461193762">
    <w:abstractNumId w:val="25"/>
  </w:num>
  <w:num w:numId="2" w16cid:durableId="1308319914">
    <w:abstractNumId w:val="23"/>
  </w:num>
  <w:num w:numId="3" w16cid:durableId="170414862">
    <w:abstractNumId w:val="30"/>
  </w:num>
  <w:num w:numId="4" w16cid:durableId="2071883008">
    <w:abstractNumId w:val="13"/>
  </w:num>
  <w:num w:numId="5" w16cid:durableId="1682734197">
    <w:abstractNumId w:val="40"/>
  </w:num>
  <w:num w:numId="6" w16cid:durableId="576935424">
    <w:abstractNumId w:val="26"/>
  </w:num>
  <w:num w:numId="7" w16cid:durableId="62458650">
    <w:abstractNumId w:val="28"/>
  </w:num>
  <w:num w:numId="8" w16cid:durableId="1013805876">
    <w:abstractNumId w:val="32"/>
  </w:num>
  <w:num w:numId="9" w16cid:durableId="1201434594">
    <w:abstractNumId w:val="36"/>
  </w:num>
  <w:num w:numId="10" w16cid:durableId="946694417">
    <w:abstractNumId w:val="22"/>
  </w:num>
  <w:num w:numId="11" w16cid:durableId="525410440">
    <w:abstractNumId w:val="2"/>
  </w:num>
  <w:num w:numId="12" w16cid:durableId="1856379097">
    <w:abstractNumId w:val="42"/>
  </w:num>
  <w:num w:numId="13" w16cid:durableId="1602568697">
    <w:abstractNumId w:val="7"/>
  </w:num>
  <w:num w:numId="14" w16cid:durableId="250937496">
    <w:abstractNumId w:val="4"/>
  </w:num>
  <w:num w:numId="15" w16cid:durableId="1602103452">
    <w:abstractNumId w:val="16"/>
  </w:num>
  <w:num w:numId="16" w16cid:durableId="207300839">
    <w:abstractNumId w:val="21"/>
  </w:num>
  <w:num w:numId="17" w16cid:durableId="1870416048">
    <w:abstractNumId w:val="5"/>
  </w:num>
  <w:num w:numId="18" w16cid:durableId="1948728583">
    <w:abstractNumId w:val="0"/>
  </w:num>
  <w:num w:numId="19" w16cid:durableId="941452317">
    <w:abstractNumId w:val="3"/>
  </w:num>
  <w:num w:numId="20" w16cid:durableId="356274597">
    <w:abstractNumId w:val="12"/>
  </w:num>
  <w:num w:numId="21" w16cid:durableId="1658604235">
    <w:abstractNumId w:val="37"/>
  </w:num>
  <w:num w:numId="22" w16cid:durableId="547959722">
    <w:abstractNumId w:val="10"/>
  </w:num>
  <w:num w:numId="23" w16cid:durableId="1634097089">
    <w:abstractNumId w:val="1"/>
  </w:num>
  <w:num w:numId="24" w16cid:durableId="1603879781">
    <w:abstractNumId w:val="18"/>
  </w:num>
  <w:num w:numId="25" w16cid:durableId="1295215805">
    <w:abstractNumId w:val="9"/>
  </w:num>
  <w:num w:numId="26" w16cid:durableId="1183134388">
    <w:abstractNumId w:val="29"/>
  </w:num>
  <w:num w:numId="27" w16cid:durableId="2010987314">
    <w:abstractNumId w:val="24"/>
  </w:num>
  <w:num w:numId="28" w16cid:durableId="300501764">
    <w:abstractNumId w:val="15"/>
  </w:num>
  <w:num w:numId="29" w16cid:durableId="1308779073">
    <w:abstractNumId w:val="33"/>
  </w:num>
  <w:num w:numId="30" w16cid:durableId="671177270">
    <w:abstractNumId w:val="31"/>
  </w:num>
  <w:num w:numId="31" w16cid:durableId="401610064">
    <w:abstractNumId w:val="38"/>
  </w:num>
  <w:num w:numId="32" w16cid:durableId="1319260881">
    <w:abstractNumId w:val="8"/>
  </w:num>
  <w:num w:numId="33" w16cid:durableId="180508805">
    <w:abstractNumId w:val="6"/>
  </w:num>
  <w:num w:numId="34" w16cid:durableId="551574496">
    <w:abstractNumId w:val="41"/>
  </w:num>
  <w:num w:numId="35" w16cid:durableId="1437212325">
    <w:abstractNumId w:val="14"/>
  </w:num>
  <w:num w:numId="36" w16cid:durableId="1588346808">
    <w:abstractNumId w:val="39"/>
  </w:num>
  <w:num w:numId="37" w16cid:durableId="487747455">
    <w:abstractNumId w:val="34"/>
  </w:num>
  <w:num w:numId="38" w16cid:durableId="252057084">
    <w:abstractNumId w:val="19"/>
  </w:num>
  <w:num w:numId="39" w16cid:durableId="1875072090">
    <w:abstractNumId w:val="20"/>
  </w:num>
  <w:num w:numId="40" w16cid:durableId="1790247400">
    <w:abstractNumId w:val="27"/>
  </w:num>
  <w:num w:numId="41" w16cid:durableId="1103770876">
    <w:abstractNumId w:val="11"/>
  </w:num>
  <w:num w:numId="42" w16cid:durableId="402680663">
    <w:abstractNumId w:val="17"/>
  </w:num>
  <w:num w:numId="43" w16cid:durableId="91955923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8E1"/>
    <w:rsid w:val="000001FD"/>
    <w:rsid w:val="00007942"/>
    <w:rsid w:val="000265D6"/>
    <w:rsid w:val="00037937"/>
    <w:rsid w:val="00076BED"/>
    <w:rsid w:val="00085F48"/>
    <w:rsid w:val="000A3A51"/>
    <w:rsid w:val="000D301B"/>
    <w:rsid w:val="000D3E0E"/>
    <w:rsid w:val="000D4A15"/>
    <w:rsid w:val="000E62DE"/>
    <w:rsid w:val="001138AB"/>
    <w:rsid w:val="00114F0C"/>
    <w:rsid w:val="001253FE"/>
    <w:rsid w:val="001337BB"/>
    <w:rsid w:val="00140024"/>
    <w:rsid w:val="001409AB"/>
    <w:rsid w:val="001425C0"/>
    <w:rsid w:val="00165622"/>
    <w:rsid w:val="00166CB5"/>
    <w:rsid w:val="00175ED2"/>
    <w:rsid w:val="00186668"/>
    <w:rsid w:val="00187C02"/>
    <w:rsid w:val="001949F2"/>
    <w:rsid w:val="001A486A"/>
    <w:rsid w:val="001A4E6E"/>
    <w:rsid w:val="001B0690"/>
    <w:rsid w:val="001D08FB"/>
    <w:rsid w:val="001E1885"/>
    <w:rsid w:val="001E3143"/>
    <w:rsid w:val="001E7F7B"/>
    <w:rsid w:val="002002BD"/>
    <w:rsid w:val="002115FD"/>
    <w:rsid w:val="0022563B"/>
    <w:rsid w:val="00226EC6"/>
    <w:rsid w:val="00246919"/>
    <w:rsid w:val="00247D8F"/>
    <w:rsid w:val="00250F6F"/>
    <w:rsid w:val="00263C1D"/>
    <w:rsid w:val="002715E0"/>
    <w:rsid w:val="00276400"/>
    <w:rsid w:val="00287AB7"/>
    <w:rsid w:val="00293024"/>
    <w:rsid w:val="002C31D8"/>
    <w:rsid w:val="00306868"/>
    <w:rsid w:val="00310B36"/>
    <w:rsid w:val="003B1BC4"/>
    <w:rsid w:val="003D0A92"/>
    <w:rsid w:val="003D4690"/>
    <w:rsid w:val="003E3251"/>
    <w:rsid w:val="003E6683"/>
    <w:rsid w:val="004046B1"/>
    <w:rsid w:val="0040513B"/>
    <w:rsid w:val="0043267B"/>
    <w:rsid w:val="00462A7B"/>
    <w:rsid w:val="00495C8F"/>
    <w:rsid w:val="004C7DC7"/>
    <w:rsid w:val="004C7E20"/>
    <w:rsid w:val="005172FF"/>
    <w:rsid w:val="005213BA"/>
    <w:rsid w:val="00526158"/>
    <w:rsid w:val="005904DA"/>
    <w:rsid w:val="00596420"/>
    <w:rsid w:val="00597247"/>
    <w:rsid w:val="005B1C6D"/>
    <w:rsid w:val="005B4603"/>
    <w:rsid w:val="005C1FFD"/>
    <w:rsid w:val="005D0915"/>
    <w:rsid w:val="005D0B73"/>
    <w:rsid w:val="005D2DC8"/>
    <w:rsid w:val="005E589F"/>
    <w:rsid w:val="005E5C52"/>
    <w:rsid w:val="005F247B"/>
    <w:rsid w:val="005F5B45"/>
    <w:rsid w:val="005F78FC"/>
    <w:rsid w:val="00610623"/>
    <w:rsid w:val="00632A06"/>
    <w:rsid w:val="006426B3"/>
    <w:rsid w:val="006426FB"/>
    <w:rsid w:val="006427C1"/>
    <w:rsid w:val="006436E9"/>
    <w:rsid w:val="00653B08"/>
    <w:rsid w:val="006546CE"/>
    <w:rsid w:val="00654ACA"/>
    <w:rsid w:val="00666151"/>
    <w:rsid w:val="0067140F"/>
    <w:rsid w:val="006730E5"/>
    <w:rsid w:val="00674D55"/>
    <w:rsid w:val="00680549"/>
    <w:rsid w:val="00686D28"/>
    <w:rsid w:val="00693F62"/>
    <w:rsid w:val="006D7876"/>
    <w:rsid w:val="006E0318"/>
    <w:rsid w:val="006E3B70"/>
    <w:rsid w:val="006F7916"/>
    <w:rsid w:val="00702CDD"/>
    <w:rsid w:val="00707634"/>
    <w:rsid w:val="007122A0"/>
    <w:rsid w:val="00714F49"/>
    <w:rsid w:val="0073237D"/>
    <w:rsid w:val="00763189"/>
    <w:rsid w:val="00781DD1"/>
    <w:rsid w:val="00790834"/>
    <w:rsid w:val="007A3921"/>
    <w:rsid w:val="007A66B1"/>
    <w:rsid w:val="007C0423"/>
    <w:rsid w:val="008004B3"/>
    <w:rsid w:val="008033F0"/>
    <w:rsid w:val="00810657"/>
    <w:rsid w:val="00821198"/>
    <w:rsid w:val="00850998"/>
    <w:rsid w:val="00850F42"/>
    <w:rsid w:val="00855E34"/>
    <w:rsid w:val="00861D60"/>
    <w:rsid w:val="00864967"/>
    <w:rsid w:val="00864ED6"/>
    <w:rsid w:val="008B41C7"/>
    <w:rsid w:val="008C5BE0"/>
    <w:rsid w:val="008E74BE"/>
    <w:rsid w:val="009159E5"/>
    <w:rsid w:val="00921587"/>
    <w:rsid w:val="00933FC8"/>
    <w:rsid w:val="00967D95"/>
    <w:rsid w:val="00987E98"/>
    <w:rsid w:val="00995B2D"/>
    <w:rsid w:val="009A639D"/>
    <w:rsid w:val="009B0090"/>
    <w:rsid w:val="009C2800"/>
    <w:rsid w:val="009D192B"/>
    <w:rsid w:val="009D4139"/>
    <w:rsid w:val="009F4321"/>
    <w:rsid w:val="009F75ED"/>
    <w:rsid w:val="00A23BD4"/>
    <w:rsid w:val="00A479A2"/>
    <w:rsid w:val="00A51372"/>
    <w:rsid w:val="00A63926"/>
    <w:rsid w:val="00A70C14"/>
    <w:rsid w:val="00A917A8"/>
    <w:rsid w:val="00A94040"/>
    <w:rsid w:val="00A96315"/>
    <w:rsid w:val="00AA5D8D"/>
    <w:rsid w:val="00AA6DF0"/>
    <w:rsid w:val="00AC1903"/>
    <w:rsid w:val="00AD4570"/>
    <w:rsid w:val="00AD7367"/>
    <w:rsid w:val="00AF75C1"/>
    <w:rsid w:val="00B02CC5"/>
    <w:rsid w:val="00B04DCF"/>
    <w:rsid w:val="00B34975"/>
    <w:rsid w:val="00B42A58"/>
    <w:rsid w:val="00B42D5F"/>
    <w:rsid w:val="00B54E6F"/>
    <w:rsid w:val="00B61DFA"/>
    <w:rsid w:val="00B740E4"/>
    <w:rsid w:val="00B7676E"/>
    <w:rsid w:val="00BD37DB"/>
    <w:rsid w:val="00BE2F55"/>
    <w:rsid w:val="00C15696"/>
    <w:rsid w:val="00C15FD2"/>
    <w:rsid w:val="00C35F59"/>
    <w:rsid w:val="00C44A2D"/>
    <w:rsid w:val="00C512A8"/>
    <w:rsid w:val="00C572B4"/>
    <w:rsid w:val="00C60E97"/>
    <w:rsid w:val="00C64E71"/>
    <w:rsid w:val="00C656AA"/>
    <w:rsid w:val="00C677F4"/>
    <w:rsid w:val="00C76A04"/>
    <w:rsid w:val="00C830DA"/>
    <w:rsid w:val="00C878D1"/>
    <w:rsid w:val="00CB0941"/>
    <w:rsid w:val="00CC5A01"/>
    <w:rsid w:val="00CD2567"/>
    <w:rsid w:val="00CF54FF"/>
    <w:rsid w:val="00D3705B"/>
    <w:rsid w:val="00D67149"/>
    <w:rsid w:val="00D704B6"/>
    <w:rsid w:val="00D731D7"/>
    <w:rsid w:val="00D75B99"/>
    <w:rsid w:val="00D824DD"/>
    <w:rsid w:val="00D91490"/>
    <w:rsid w:val="00DA7A41"/>
    <w:rsid w:val="00DB3714"/>
    <w:rsid w:val="00DF2C14"/>
    <w:rsid w:val="00E31BE3"/>
    <w:rsid w:val="00E368E7"/>
    <w:rsid w:val="00E408A0"/>
    <w:rsid w:val="00E41760"/>
    <w:rsid w:val="00E50D6E"/>
    <w:rsid w:val="00E51E30"/>
    <w:rsid w:val="00E56FA5"/>
    <w:rsid w:val="00E64A7B"/>
    <w:rsid w:val="00E65D41"/>
    <w:rsid w:val="00E75515"/>
    <w:rsid w:val="00E90E20"/>
    <w:rsid w:val="00EC1C87"/>
    <w:rsid w:val="00EC4A45"/>
    <w:rsid w:val="00EC5BB7"/>
    <w:rsid w:val="00ED5DAA"/>
    <w:rsid w:val="00EF17EB"/>
    <w:rsid w:val="00EF2184"/>
    <w:rsid w:val="00F001ED"/>
    <w:rsid w:val="00F14B6E"/>
    <w:rsid w:val="00F2186A"/>
    <w:rsid w:val="00F256DD"/>
    <w:rsid w:val="00F37355"/>
    <w:rsid w:val="00F468E1"/>
    <w:rsid w:val="00F50753"/>
    <w:rsid w:val="00F7512E"/>
    <w:rsid w:val="00F8656E"/>
    <w:rsid w:val="00F86911"/>
    <w:rsid w:val="00FA0449"/>
    <w:rsid w:val="00FA4EDC"/>
    <w:rsid w:val="00FC792B"/>
    <w:rsid w:val="00FD1CF9"/>
    <w:rsid w:val="00FE6BEC"/>
    <w:rsid w:val="00FF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D4150"/>
  <w15:chartTrackingRefBased/>
  <w15:docId w15:val="{9AE5358F-EA95-4EB0-B331-BD059FE04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07634"/>
  </w:style>
  <w:style w:type="paragraph" w:styleId="12">
    <w:name w:val="heading 1"/>
    <w:next w:val="a1"/>
    <w:link w:val="13"/>
    <w:qFormat/>
    <w:rsid w:val="006426FB"/>
    <w:pPr>
      <w:keepNext/>
      <w:pageBreakBefore/>
      <w:numPr>
        <w:numId w:val="8"/>
      </w:numPr>
      <w:tabs>
        <w:tab w:val="left" w:pos="1213"/>
      </w:tabs>
      <w:spacing w:before="180" w:after="18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8"/>
      <w:lang w:eastAsia="ru-RU"/>
      <w14:ligatures w14:val="none"/>
    </w:rPr>
  </w:style>
  <w:style w:type="paragraph" w:styleId="22">
    <w:name w:val="heading 2"/>
    <w:next w:val="a1"/>
    <w:link w:val="23"/>
    <w:qFormat/>
    <w:rsid w:val="006426FB"/>
    <w:pPr>
      <w:keepNext/>
      <w:numPr>
        <w:ilvl w:val="1"/>
        <w:numId w:val="8"/>
      </w:numPr>
      <w:spacing w:before="180" w:after="180" w:line="240" w:lineRule="auto"/>
      <w:outlineLvl w:val="1"/>
    </w:pPr>
    <w:rPr>
      <w:rFonts w:ascii="Arial" w:eastAsia="Times New Roman" w:hAnsi="Arial" w:cs="Times New Roman"/>
      <w:b/>
      <w:i/>
      <w:kern w:val="28"/>
      <w:sz w:val="28"/>
      <w:szCs w:val="28"/>
      <w:lang w:eastAsia="ru-RU"/>
      <w14:ligatures w14:val="none"/>
    </w:rPr>
  </w:style>
  <w:style w:type="paragraph" w:styleId="32">
    <w:name w:val="heading 3"/>
    <w:next w:val="a1"/>
    <w:link w:val="33"/>
    <w:qFormat/>
    <w:rsid w:val="006426FB"/>
    <w:pPr>
      <w:keepNext/>
      <w:numPr>
        <w:ilvl w:val="2"/>
        <w:numId w:val="8"/>
      </w:numPr>
      <w:spacing w:before="180" w:after="180" w:line="240" w:lineRule="auto"/>
      <w:outlineLvl w:val="2"/>
    </w:pPr>
    <w:rPr>
      <w:rFonts w:ascii="Arial" w:eastAsia="Times New Roman" w:hAnsi="Arial" w:cs="Times New Roman"/>
      <w:b/>
      <w:kern w:val="0"/>
      <w:sz w:val="24"/>
      <w:szCs w:val="24"/>
      <w:lang w:eastAsia="ru-RU"/>
      <w14:ligatures w14:val="none"/>
    </w:rPr>
  </w:style>
  <w:style w:type="paragraph" w:styleId="4">
    <w:name w:val="heading 4"/>
    <w:next w:val="a1"/>
    <w:link w:val="40"/>
    <w:qFormat/>
    <w:rsid w:val="006426FB"/>
    <w:pPr>
      <w:keepNext/>
      <w:numPr>
        <w:ilvl w:val="3"/>
        <w:numId w:val="8"/>
      </w:numPr>
      <w:spacing w:before="180" w:after="180" w:line="240" w:lineRule="auto"/>
      <w:outlineLvl w:val="3"/>
    </w:pPr>
    <w:rPr>
      <w:rFonts w:ascii="Arial" w:eastAsia="Times New Roman" w:hAnsi="Arial" w:cs="Times New Roman"/>
      <w:b/>
      <w:i/>
      <w:snapToGrid w:val="0"/>
      <w:kern w:val="0"/>
      <w:sz w:val="24"/>
      <w:szCs w:val="24"/>
      <w:lang w:eastAsia="ru-RU"/>
      <w14:ligatures w14:val="none"/>
    </w:rPr>
  </w:style>
  <w:style w:type="paragraph" w:styleId="5">
    <w:name w:val="heading 5"/>
    <w:next w:val="a1"/>
    <w:link w:val="50"/>
    <w:qFormat/>
    <w:rsid w:val="006426FB"/>
    <w:pPr>
      <w:keepNext/>
      <w:numPr>
        <w:ilvl w:val="4"/>
        <w:numId w:val="8"/>
      </w:numPr>
      <w:spacing w:before="120" w:after="240" w:line="240" w:lineRule="auto"/>
      <w:outlineLvl w:val="4"/>
    </w:pPr>
    <w:rPr>
      <w:rFonts w:ascii="Arial" w:eastAsia="Times New Roman" w:hAnsi="Arial" w:cs="Times New Roman"/>
      <w:b/>
      <w:snapToGrid w:val="0"/>
      <w:kern w:val="0"/>
      <w:szCs w:val="20"/>
      <w:lang w:eastAsia="ru-RU"/>
      <w14:ligatures w14:val="none"/>
    </w:rPr>
  </w:style>
  <w:style w:type="paragraph" w:styleId="6">
    <w:name w:val="heading 6"/>
    <w:next w:val="a1"/>
    <w:link w:val="60"/>
    <w:qFormat/>
    <w:rsid w:val="006426FB"/>
    <w:pPr>
      <w:keepNext/>
      <w:numPr>
        <w:ilvl w:val="5"/>
        <w:numId w:val="8"/>
      </w:numPr>
      <w:spacing w:before="120" w:after="240" w:line="240" w:lineRule="auto"/>
      <w:outlineLvl w:val="5"/>
    </w:pPr>
    <w:rPr>
      <w:rFonts w:ascii="Arial" w:eastAsia="Times New Roman" w:hAnsi="Arial" w:cs="Times New Roman"/>
      <w:b/>
      <w:i/>
      <w:snapToGrid w:val="0"/>
      <w:kern w:val="0"/>
      <w:szCs w:val="20"/>
      <w:lang w:eastAsia="ru-RU"/>
      <w14:ligatures w14:val="none"/>
    </w:rPr>
  </w:style>
  <w:style w:type="paragraph" w:styleId="7">
    <w:name w:val="heading 7"/>
    <w:next w:val="a1"/>
    <w:link w:val="70"/>
    <w:qFormat/>
    <w:rsid w:val="006426FB"/>
    <w:pPr>
      <w:keepNext/>
      <w:numPr>
        <w:ilvl w:val="6"/>
        <w:numId w:val="8"/>
      </w:numPr>
      <w:spacing w:before="120" w:after="240" w:line="240" w:lineRule="auto"/>
      <w:outlineLvl w:val="6"/>
    </w:pPr>
    <w:rPr>
      <w:rFonts w:ascii="Arial" w:eastAsia="Times New Roman" w:hAnsi="Arial" w:cs="Times New Roman"/>
      <w:b/>
      <w:snapToGrid w:val="0"/>
      <w:kern w:val="0"/>
      <w:sz w:val="20"/>
      <w:szCs w:val="20"/>
      <w:lang w:eastAsia="ru-RU"/>
      <w14:ligatures w14:val="none"/>
    </w:rPr>
  </w:style>
  <w:style w:type="paragraph" w:styleId="8">
    <w:name w:val="heading 8"/>
    <w:next w:val="a1"/>
    <w:link w:val="80"/>
    <w:qFormat/>
    <w:rsid w:val="006426FB"/>
    <w:pPr>
      <w:keepNext/>
      <w:numPr>
        <w:ilvl w:val="7"/>
        <w:numId w:val="8"/>
      </w:numPr>
      <w:spacing w:before="120" w:after="240" w:line="240" w:lineRule="auto"/>
      <w:outlineLvl w:val="7"/>
    </w:pPr>
    <w:rPr>
      <w:rFonts w:ascii="Arial" w:eastAsia="Times New Roman" w:hAnsi="Arial" w:cs="Times New Roman"/>
      <w:b/>
      <w:bCs/>
      <w:i/>
      <w:iCs/>
      <w:kern w:val="0"/>
      <w:sz w:val="20"/>
      <w:szCs w:val="24"/>
      <w:lang w:eastAsia="ru-RU"/>
      <w14:ligatures w14:val="none"/>
    </w:rPr>
  </w:style>
  <w:style w:type="paragraph" w:styleId="9">
    <w:name w:val="heading 9"/>
    <w:next w:val="a1"/>
    <w:link w:val="90"/>
    <w:qFormat/>
    <w:rsid w:val="006426FB"/>
    <w:pPr>
      <w:keepNext/>
      <w:numPr>
        <w:ilvl w:val="8"/>
        <w:numId w:val="8"/>
      </w:numPr>
      <w:spacing w:before="120" w:after="240" w:line="240" w:lineRule="auto"/>
      <w:outlineLvl w:val="8"/>
    </w:pPr>
    <w:rPr>
      <w:rFonts w:ascii="Arial" w:eastAsia="Times New Roman" w:hAnsi="Arial" w:cs="Arial"/>
      <w:bCs/>
      <w:i/>
      <w:kern w:val="0"/>
      <w:sz w:val="20"/>
      <w:lang w:eastAsia="ru-RU"/>
      <w14:ligatures w14:val="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3">
    <w:name w:val="Заголовок 1 Знак"/>
    <w:basedOn w:val="a2"/>
    <w:link w:val="12"/>
    <w:rsid w:val="006426FB"/>
    <w:rPr>
      <w:rFonts w:ascii="Arial" w:eastAsia="Times New Roman" w:hAnsi="Arial" w:cs="Times New Roman"/>
      <w:b/>
      <w:kern w:val="28"/>
      <w:sz w:val="28"/>
      <w:szCs w:val="28"/>
      <w:lang w:eastAsia="ru-RU"/>
      <w14:ligatures w14:val="none"/>
    </w:rPr>
  </w:style>
  <w:style w:type="character" w:customStyle="1" w:styleId="23">
    <w:name w:val="Заголовок 2 Знак"/>
    <w:basedOn w:val="a2"/>
    <w:link w:val="22"/>
    <w:rsid w:val="006426FB"/>
    <w:rPr>
      <w:rFonts w:ascii="Arial" w:eastAsia="Times New Roman" w:hAnsi="Arial" w:cs="Times New Roman"/>
      <w:b/>
      <w:i/>
      <w:kern w:val="28"/>
      <w:sz w:val="28"/>
      <w:szCs w:val="28"/>
      <w:lang w:eastAsia="ru-RU"/>
      <w14:ligatures w14:val="none"/>
    </w:rPr>
  </w:style>
  <w:style w:type="character" w:customStyle="1" w:styleId="33">
    <w:name w:val="Заголовок 3 Знак"/>
    <w:basedOn w:val="a2"/>
    <w:link w:val="32"/>
    <w:rsid w:val="006426FB"/>
    <w:rPr>
      <w:rFonts w:ascii="Arial" w:eastAsia="Times New Roman" w:hAnsi="Arial" w:cs="Times New Roman"/>
      <w:b/>
      <w:kern w:val="0"/>
      <w:sz w:val="24"/>
      <w:szCs w:val="24"/>
      <w:lang w:eastAsia="ru-RU"/>
      <w14:ligatures w14:val="none"/>
    </w:rPr>
  </w:style>
  <w:style w:type="character" w:customStyle="1" w:styleId="40">
    <w:name w:val="Заголовок 4 Знак"/>
    <w:basedOn w:val="a2"/>
    <w:link w:val="4"/>
    <w:rsid w:val="006426FB"/>
    <w:rPr>
      <w:rFonts w:ascii="Arial" w:eastAsia="Times New Roman" w:hAnsi="Arial" w:cs="Times New Roman"/>
      <w:b/>
      <w:i/>
      <w:snapToGrid w:val="0"/>
      <w:kern w:val="0"/>
      <w:sz w:val="24"/>
      <w:szCs w:val="24"/>
      <w:lang w:eastAsia="ru-RU"/>
      <w14:ligatures w14:val="none"/>
    </w:rPr>
  </w:style>
  <w:style w:type="character" w:customStyle="1" w:styleId="50">
    <w:name w:val="Заголовок 5 Знак"/>
    <w:basedOn w:val="a2"/>
    <w:link w:val="5"/>
    <w:rsid w:val="006426FB"/>
    <w:rPr>
      <w:rFonts w:ascii="Arial" w:eastAsia="Times New Roman" w:hAnsi="Arial" w:cs="Times New Roman"/>
      <w:b/>
      <w:snapToGrid w:val="0"/>
      <w:kern w:val="0"/>
      <w:szCs w:val="20"/>
      <w:lang w:eastAsia="ru-RU"/>
      <w14:ligatures w14:val="none"/>
    </w:rPr>
  </w:style>
  <w:style w:type="character" w:customStyle="1" w:styleId="60">
    <w:name w:val="Заголовок 6 Знак"/>
    <w:basedOn w:val="a2"/>
    <w:link w:val="6"/>
    <w:rsid w:val="006426FB"/>
    <w:rPr>
      <w:rFonts w:ascii="Arial" w:eastAsia="Times New Roman" w:hAnsi="Arial" w:cs="Times New Roman"/>
      <w:b/>
      <w:i/>
      <w:snapToGrid w:val="0"/>
      <w:kern w:val="0"/>
      <w:szCs w:val="20"/>
      <w:lang w:eastAsia="ru-RU"/>
      <w14:ligatures w14:val="none"/>
    </w:rPr>
  </w:style>
  <w:style w:type="character" w:customStyle="1" w:styleId="70">
    <w:name w:val="Заголовок 7 Знак"/>
    <w:basedOn w:val="a2"/>
    <w:link w:val="7"/>
    <w:rsid w:val="006426FB"/>
    <w:rPr>
      <w:rFonts w:ascii="Arial" w:eastAsia="Times New Roman" w:hAnsi="Arial" w:cs="Times New Roman"/>
      <w:b/>
      <w:snapToGrid w:val="0"/>
      <w:kern w:val="0"/>
      <w:sz w:val="20"/>
      <w:szCs w:val="20"/>
      <w:lang w:eastAsia="ru-RU"/>
      <w14:ligatures w14:val="none"/>
    </w:rPr>
  </w:style>
  <w:style w:type="character" w:customStyle="1" w:styleId="80">
    <w:name w:val="Заголовок 8 Знак"/>
    <w:basedOn w:val="a2"/>
    <w:link w:val="8"/>
    <w:rsid w:val="006426FB"/>
    <w:rPr>
      <w:rFonts w:ascii="Arial" w:eastAsia="Times New Roman" w:hAnsi="Arial" w:cs="Times New Roman"/>
      <w:b/>
      <w:bCs/>
      <w:i/>
      <w:iCs/>
      <w:kern w:val="0"/>
      <w:sz w:val="20"/>
      <w:szCs w:val="24"/>
      <w:lang w:eastAsia="ru-RU"/>
      <w14:ligatures w14:val="none"/>
    </w:rPr>
  </w:style>
  <w:style w:type="character" w:customStyle="1" w:styleId="90">
    <w:name w:val="Заголовок 9 Знак"/>
    <w:basedOn w:val="a2"/>
    <w:link w:val="9"/>
    <w:rsid w:val="006426FB"/>
    <w:rPr>
      <w:rFonts w:ascii="Arial" w:eastAsia="Times New Roman" w:hAnsi="Arial" w:cs="Arial"/>
      <w:bCs/>
      <w:i/>
      <w:kern w:val="0"/>
      <w:sz w:val="20"/>
      <w:lang w:eastAsia="ru-RU"/>
      <w14:ligatures w14:val="none"/>
    </w:rPr>
  </w:style>
  <w:style w:type="paragraph" w:customStyle="1" w:styleId="a1">
    <w:name w:val="ГС_Основной_текст"/>
    <w:link w:val="a5"/>
    <w:qFormat/>
    <w:rsid w:val="006426FB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kern w:val="0"/>
      <w:sz w:val="24"/>
      <w:szCs w:val="24"/>
      <w:lang w:eastAsia="ru-RU"/>
      <w14:ligatures w14:val="none"/>
    </w:rPr>
  </w:style>
  <w:style w:type="character" w:styleId="a6">
    <w:name w:val="annotation reference"/>
    <w:basedOn w:val="a2"/>
    <w:rsid w:val="006426FB"/>
    <w:rPr>
      <w:sz w:val="16"/>
      <w:szCs w:val="16"/>
    </w:rPr>
  </w:style>
  <w:style w:type="paragraph" w:styleId="a7">
    <w:name w:val="annotation text"/>
    <w:basedOn w:val="a0"/>
    <w:link w:val="a8"/>
    <w:rsid w:val="006426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14:ligatures w14:val="none"/>
    </w:rPr>
  </w:style>
  <w:style w:type="character" w:customStyle="1" w:styleId="a8">
    <w:name w:val="Текст примечания Знак"/>
    <w:basedOn w:val="a2"/>
    <w:link w:val="a7"/>
    <w:rsid w:val="006426FB"/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customStyle="1" w:styleId="a">
    <w:name w:val="ГС_Список_МаркОтст"/>
    <w:link w:val="a9"/>
    <w:rsid w:val="006426FB"/>
    <w:pPr>
      <w:numPr>
        <w:numId w:val="7"/>
      </w:numPr>
      <w:tabs>
        <w:tab w:val="clear" w:pos="7457"/>
        <w:tab w:val="left" w:pos="851"/>
        <w:tab w:val="num" w:pos="1219"/>
        <w:tab w:val="left" w:pos="1588"/>
        <w:tab w:val="left" w:pos="1985"/>
      </w:tabs>
      <w:spacing w:after="60" w:line="360" w:lineRule="auto"/>
      <w:ind w:left="1219"/>
      <w:contextualSpacing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aa">
    <w:name w:val="List Paragraph"/>
    <w:basedOn w:val="a0"/>
    <w:uiPriority w:val="34"/>
    <w:qFormat/>
    <w:rsid w:val="006426FB"/>
    <w:pPr>
      <w:spacing w:after="0" w:line="360" w:lineRule="auto"/>
      <w:ind w:left="720" w:firstLine="567"/>
      <w:contextualSpacing/>
    </w:pPr>
    <w:rPr>
      <w:rFonts w:ascii="Times New Roman" w:eastAsia="Times New Roman" w:hAnsi="Times New Roman" w:cs="Times New Roman"/>
      <w:kern w:val="0"/>
      <w:sz w:val="20"/>
      <w:szCs w:val="24"/>
      <w:lang w:eastAsia="ru-RU"/>
      <w14:ligatures w14:val="none"/>
    </w:rPr>
  </w:style>
  <w:style w:type="character" w:customStyle="1" w:styleId="a5">
    <w:name w:val="ГС_Основной_текст Знак"/>
    <w:link w:val="a1"/>
    <w:rsid w:val="006426FB"/>
    <w:rPr>
      <w:rFonts w:ascii="Times New Roman" w:eastAsia="Times New Roman" w:hAnsi="Times New Roman" w:cs="Times New Roman"/>
      <w:snapToGrid w:val="0"/>
      <w:kern w:val="0"/>
      <w:sz w:val="24"/>
      <w:szCs w:val="24"/>
      <w:lang w:eastAsia="ru-RU"/>
      <w14:ligatures w14:val="none"/>
    </w:rPr>
  </w:style>
  <w:style w:type="character" w:customStyle="1" w:styleId="a9">
    <w:name w:val="ГС_Список_МаркОтст Знак"/>
    <w:link w:val="a"/>
    <w:rsid w:val="006426FB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table" w:styleId="ab">
    <w:name w:val="Table Grid"/>
    <w:basedOn w:val="a3"/>
    <w:uiPriority w:val="39"/>
    <w:rsid w:val="001E1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2"/>
    <w:uiPriority w:val="22"/>
    <w:qFormat/>
    <w:rsid w:val="001E1885"/>
    <w:rPr>
      <w:b/>
      <w:bCs/>
    </w:rPr>
  </w:style>
  <w:style w:type="paragraph" w:styleId="ad">
    <w:name w:val="Revision"/>
    <w:hidden/>
    <w:uiPriority w:val="99"/>
    <w:semiHidden/>
    <w:rsid w:val="00114F0C"/>
    <w:pPr>
      <w:spacing w:after="0" w:line="240" w:lineRule="auto"/>
    </w:pPr>
  </w:style>
  <w:style w:type="paragraph" w:customStyle="1" w:styleId="1">
    <w:name w:val="_Заг.1"/>
    <w:next w:val="a0"/>
    <w:uiPriority w:val="99"/>
    <w:rsid w:val="00F14B6E"/>
    <w:pPr>
      <w:pageBreakBefore/>
      <w:numPr>
        <w:numId w:val="23"/>
      </w:numPr>
      <w:suppressAutoHyphens/>
      <w:spacing w:before="360" w:after="240" w:line="240" w:lineRule="auto"/>
      <w:outlineLvl w:val="0"/>
    </w:pPr>
    <w:rPr>
      <w:rFonts w:ascii="Arial" w:eastAsia="Times New Roman" w:hAnsi="Arial" w:cs="Arial"/>
      <w:b/>
      <w:bCs/>
      <w:kern w:val="0"/>
      <w:sz w:val="30"/>
      <w:szCs w:val="32"/>
      <w:lang w:eastAsia="ru-RU"/>
      <w14:ligatures w14:val="none"/>
    </w:rPr>
  </w:style>
  <w:style w:type="paragraph" w:customStyle="1" w:styleId="2">
    <w:name w:val="_Заг.2"/>
    <w:next w:val="a0"/>
    <w:uiPriority w:val="99"/>
    <w:rsid w:val="00F14B6E"/>
    <w:pPr>
      <w:numPr>
        <w:ilvl w:val="1"/>
        <w:numId w:val="23"/>
      </w:numPr>
      <w:suppressAutoHyphens/>
      <w:spacing w:before="360" w:after="240" w:line="240" w:lineRule="auto"/>
      <w:outlineLvl w:val="1"/>
    </w:pPr>
    <w:rPr>
      <w:rFonts w:ascii="Arial" w:eastAsia="Times New Roman" w:hAnsi="Arial" w:cs="Arial"/>
      <w:b/>
      <w:bCs/>
      <w:iCs/>
      <w:kern w:val="0"/>
      <w:sz w:val="26"/>
      <w:szCs w:val="28"/>
      <w:lang w:eastAsia="ru-RU"/>
      <w14:ligatures w14:val="none"/>
    </w:rPr>
  </w:style>
  <w:style w:type="paragraph" w:customStyle="1" w:styleId="3">
    <w:name w:val="_Заг.3"/>
    <w:next w:val="a0"/>
    <w:uiPriority w:val="99"/>
    <w:rsid w:val="00F14B6E"/>
    <w:pPr>
      <w:numPr>
        <w:ilvl w:val="2"/>
        <w:numId w:val="23"/>
      </w:numPr>
      <w:suppressAutoHyphens/>
      <w:spacing w:before="360" w:after="240" w:line="240" w:lineRule="auto"/>
      <w:outlineLvl w:val="2"/>
    </w:pPr>
    <w:rPr>
      <w:rFonts w:ascii="Arial" w:eastAsia="Times New Roman" w:hAnsi="Arial" w:cs="Times New Roman"/>
      <w:b/>
      <w:i/>
      <w:kern w:val="0"/>
      <w:sz w:val="28"/>
      <w:lang w:eastAsia="ru-RU"/>
      <w14:ligatures w14:val="none"/>
    </w:rPr>
  </w:style>
  <w:style w:type="paragraph" w:customStyle="1" w:styleId="11">
    <w:name w:val="_Заг1.подПункт"/>
    <w:uiPriority w:val="99"/>
    <w:rsid w:val="00F14B6E"/>
    <w:pPr>
      <w:numPr>
        <w:ilvl w:val="4"/>
        <w:numId w:val="23"/>
      </w:numPr>
      <w:spacing w:before="120" w:after="0" w:line="240" w:lineRule="auto"/>
      <w:jc w:val="both"/>
    </w:pPr>
    <w:rPr>
      <w:rFonts w:ascii="Arial" w:eastAsia="Times New Roman" w:hAnsi="Arial" w:cs="Times New Roman"/>
      <w:spacing w:val="-2"/>
      <w:kern w:val="0"/>
      <w:szCs w:val="20"/>
      <w:lang w:eastAsia="ru-RU"/>
      <w14:ligatures w14:val="none"/>
    </w:rPr>
  </w:style>
  <w:style w:type="paragraph" w:customStyle="1" w:styleId="10">
    <w:name w:val="_Заг1.Пункт"/>
    <w:uiPriority w:val="99"/>
    <w:rsid w:val="00F14B6E"/>
    <w:pPr>
      <w:numPr>
        <w:ilvl w:val="3"/>
        <w:numId w:val="23"/>
      </w:numPr>
      <w:spacing w:before="120" w:after="0" w:line="240" w:lineRule="auto"/>
      <w:jc w:val="both"/>
    </w:pPr>
    <w:rPr>
      <w:rFonts w:ascii="Arial" w:eastAsia="Times New Roman" w:hAnsi="Arial" w:cs="Times New Roman"/>
      <w:spacing w:val="-2"/>
      <w:kern w:val="0"/>
      <w:szCs w:val="20"/>
      <w:lang w:eastAsia="ru-RU"/>
      <w14:ligatures w14:val="none"/>
    </w:rPr>
  </w:style>
  <w:style w:type="paragraph" w:customStyle="1" w:styleId="21">
    <w:name w:val="_Заг2.подПункт"/>
    <w:uiPriority w:val="99"/>
    <w:rsid w:val="00F14B6E"/>
    <w:pPr>
      <w:numPr>
        <w:ilvl w:val="6"/>
        <w:numId w:val="23"/>
      </w:numPr>
      <w:spacing w:before="120" w:after="0" w:line="240" w:lineRule="auto"/>
      <w:jc w:val="both"/>
    </w:pPr>
    <w:rPr>
      <w:rFonts w:ascii="Arial" w:eastAsia="Times New Roman" w:hAnsi="Arial" w:cs="Times New Roman"/>
      <w:spacing w:val="-2"/>
      <w:kern w:val="0"/>
      <w:szCs w:val="20"/>
      <w:lang w:eastAsia="ru-RU"/>
      <w14:ligatures w14:val="none"/>
    </w:rPr>
  </w:style>
  <w:style w:type="paragraph" w:customStyle="1" w:styleId="20">
    <w:name w:val="_Заг2.Пункт"/>
    <w:uiPriority w:val="99"/>
    <w:rsid w:val="00F14B6E"/>
    <w:pPr>
      <w:numPr>
        <w:ilvl w:val="5"/>
        <w:numId w:val="23"/>
      </w:numPr>
      <w:spacing w:before="120" w:after="0" w:line="240" w:lineRule="auto"/>
      <w:jc w:val="both"/>
    </w:pPr>
    <w:rPr>
      <w:rFonts w:ascii="Arial" w:eastAsia="Times New Roman" w:hAnsi="Arial" w:cs="Times New Roman"/>
      <w:spacing w:val="-2"/>
      <w:kern w:val="0"/>
      <w:szCs w:val="20"/>
      <w:lang w:eastAsia="ru-RU"/>
      <w14:ligatures w14:val="none"/>
    </w:rPr>
  </w:style>
  <w:style w:type="paragraph" w:customStyle="1" w:styleId="31">
    <w:name w:val="_Заг3.подПункт"/>
    <w:uiPriority w:val="99"/>
    <w:rsid w:val="00F14B6E"/>
    <w:pPr>
      <w:numPr>
        <w:ilvl w:val="8"/>
        <w:numId w:val="23"/>
      </w:numPr>
      <w:spacing w:before="120" w:after="0" w:line="240" w:lineRule="auto"/>
      <w:jc w:val="both"/>
    </w:pPr>
    <w:rPr>
      <w:rFonts w:ascii="Arial" w:eastAsia="Times New Roman" w:hAnsi="Arial" w:cs="Times New Roman"/>
      <w:spacing w:val="-2"/>
      <w:kern w:val="0"/>
      <w:szCs w:val="20"/>
      <w:lang w:eastAsia="ru-RU"/>
      <w14:ligatures w14:val="none"/>
    </w:rPr>
  </w:style>
  <w:style w:type="paragraph" w:customStyle="1" w:styleId="30">
    <w:name w:val="_Заг3.Пункт"/>
    <w:uiPriority w:val="99"/>
    <w:rsid w:val="00F14B6E"/>
    <w:pPr>
      <w:numPr>
        <w:ilvl w:val="7"/>
        <w:numId w:val="23"/>
      </w:numPr>
      <w:spacing w:before="120" w:after="0" w:line="240" w:lineRule="auto"/>
      <w:ind w:left="965"/>
      <w:jc w:val="both"/>
    </w:pPr>
    <w:rPr>
      <w:rFonts w:ascii="Arial" w:eastAsia="Times New Roman" w:hAnsi="Arial" w:cs="Times New Roman"/>
      <w:spacing w:val="-2"/>
      <w:kern w:val="0"/>
      <w:lang w:eastAsia="ru-RU"/>
      <w14:ligatures w14:val="none"/>
    </w:rPr>
  </w:style>
  <w:style w:type="character" w:styleId="ae">
    <w:name w:val="Hyperlink"/>
    <w:basedOn w:val="a2"/>
    <w:uiPriority w:val="99"/>
    <w:semiHidden/>
    <w:unhideWhenUsed/>
    <w:rsid w:val="00D704B6"/>
    <w:rPr>
      <w:color w:val="0000FF"/>
      <w:u w:val="single"/>
    </w:rPr>
  </w:style>
  <w:style w:type="character" w:styleId="af">
    <w:name w:val="FollowedHyperlink"/>
    <w:basedOn w:val="a2"/>
    <w:uiPriority w:val="99"/>
    <w:semiHidden/>
    <w:unhideWhenUsed/>
    <w:rsid w:val="00D704B6"/>
    <w:rPr>
      <w:color w:val="800080"/>
      <w:u w:val="single"/>
    </w:rPr>
  </w:style>
  <w:style w:type="paragraph" w:customStyle="1" w:styleId="msonormal0">
    <w:name w:val="msonormal"/>
    <w:basedOn w:val="a0"/>
    <w:rsid w:val="00D70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5">
    <w:name w:val="xl65"/>
    <w:basedOn w:val="a0"/>
    <w:rsid w:val="00D704B6"/>
    <w:pPr>
      <w:shd w:val="clear" w:color="808080" w:fill="80808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0"/>
    <w:rsid w:val="00D704B6"/>
    <w:pPr>
      <w:shd w:val="clear" w:color="808080" w:fill="80808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kern w:val="0"/>
      <w:sz w:val="24"/>
      <w:szCs w:val="24"/>
      <w:lang w:eastAsia="ru-RU"/>
      <w14:ligatures w14:val="none"/>
    </w:rPr>
  </w:style>
  <w:style w:type="paragraph" w:customStyle="1" w:styleId="xl67">
    <w:name w:val="xl67"/>
    <w:basedOn w:val="a0"/>
    <w:rsid w:val="00D704B6"/>
    <w:pPr>
      <w:shd w:val="clear" w:color="000000" w:fill="F0F0F0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68">
    <w:name w:val="xl68"/>
    <w:basedOn w:val="a0"/>
    <w:rsid w:val="00D704B6"/>
    <w:pPr>
      <w:shd w:val="clear" w:color="000000" w:fill="F0F0F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69">
    <w:name w:val="xl69"/>
    <w:basedOn w:val="a0"/>
    <w:rsid w:val="00D704B6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70">
    <w:name w:val="xl70"/>
    <w:basedOn w:val="a0"/>
    <w:rsid w:val="00D704B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styleId="af0">
    <w:name w:val="Normal (Web)"/>
    <w:basedOn w:val="a0"/>
    <w:uiPriority w:val="99"/>
    <w:semiHidden/>
    <w:unhideWhenUsed/>
    <w:rsid w:val="001253FE"/>
    <w:rPr>
      <w:rFonts w:ascii="Times New Roman" w:hAnsi="Times New Roman" w:cs="Times New Roman"/>
      <w:sz w:val="24"/>
      <w:szCs w:val="24"/>
    </w:rPr>
  </w:style>
  <w:style w:type="paragraph" w:customStyle="1" w:styleId="isselectedend">
    <w:name w:val="isselectedend"/>
    <w:basedOn w:val="a0"/>
    <w:rsid w:val="00800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z1qcye">
    <w:name w:val="z1qcye"/>
    <w:basedOn w:val="a0"/>
    <w:rsid w:val="00967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t286pc">
    <w:name w:val="t286pc"/>
    <w:basedOn w:val="a2"/>
    <w:rsid w:val="00967D95"/>
  </w:style>
  <w:style w:type="character" w:styleId="af1">
    <w:name w:val="Emphasis"/>
    <w:basedOn w:val="a2"/>
    <w:uiPriority w:val="20"/>
    <w:qFormat/>
    <w:rsid w:val="00967D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02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8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2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5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1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1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84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34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5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02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0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1430</Words>
  <Characters>8155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Алматаев Шухратбек Мирзарахимович</dc:creator>
  <cp:keywords/>
  <dc:description/>
  <cp:lastModifiedBy>Алматаев Шухратбек Мирзарахимович</cp:lastModifiedBy>
  <cp:revision>16</cp:revision>
  <dcterms:created xsi:type="dcterms:W3CDTF">2026-06-25T04:16:00Z</dcterms:created>
  <dcterms:modified xsi:type="dcterms:W3CDTF">2026-07-06T06:49:00Z</dcterms:modified>
</cp:coreProperties>
</file>