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CCCA05"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AB4B2A">
        <w:rPr>
          <w:iCs/>
          <w:szCs w:val="20"/>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25347E25" w14:textId="583F1F98" w:rsidR="00A16F75" w:rsidRPr="00C91F4A" w:rsidRDefault="00382D4D" w:rsidP="006372CA">
      <w:pPr>
        <w:spacing w:after="0" w:line="240" w:lineRule="auto"/>
        <w:rPr>
          <w:rFonts w:cs="Arial"/>
          <w:szCs w:val="20"/>
        </w:rPr>
      </w:pPr>
      <w:r w:rsidRPr="007F229D">
        <w:rPr>
          <w:rFonts w:cs="Arial"/>
          <w:szCs w:val="20"/>
        </w:rPr>
        <w:t xml:space="preserve">По </w:t>
      </w:r>
      <w:r w:rsidR="00AB4B2A">
        <w:rPr>
          <w:rFonts w:cs="Arial"/>
          <w:szCs w:val="20"/>
        </w:rPr>
        <w:t>конкурсу</w:t>
      </w:r>
      <w:r w:rsidR="00370C08">
        <w:rPr>
          <w:rFonts w:cs="Arial"/>
          <w:szCs w:val="20"/>
        </w:rPr>
        <w:t xml:space="preserve"> </w:t>
      </w:r>
      <w:r w:rsidR="00942B88">
        <w:rPr>
          <w:rFonts w:cs="Arial"/>
          <w:szCs w:val="20"/>
        </w:rPr>
        <w:t>на з</w:t>
      </w:r>
      <w:r w:rsidR="00EC40DC">
        <w:rPr>
          <w:rFonts w:cs="Arial"/>
          <w:szCs w:val="20"/>
        </w:rPr>
        <w:t>акупк</w:t>
      </w:r>
      <w:r w:rsidR="00942B88">
        <w:rPr>
          <w:rFonts w:cs="Arial"/>
          <w:szCs w:val="20"/>
        </w:rPr>
        <w:t>у</w:t>
      </w:r>
      <w:r w:rsidR="00EC40DC">
        <w:rPr>
          <w:rFonts w:cs="Arial"/>
          <w:szCs w:val="20"/>
        </w:rPr>
        <w:t xml:space="preserve"> </w:t>
      </w:r>
      <w:r w:rsidR="006372CA" w:rsidRPr="006372CA">
        <w:rPr>
          <w:rFonts w:cs="Arial"/>
          <w:bCs/>
          <w:szCs w:val="20"/>
        </w:rPr>
        <w:t xml:space="preserve">офисной бумаги формата </w:t>
      </w:r>
      <w:r w:rsidR="006372CA" w:rsidRPr="006372CA">
        <w:rPr>
          <w:rFonts w:cs="Arial"/>
          <w:bCs/>
          <w:szCs w:val="20"/>
          <w:lang w:val="en-US"/>
        </w:rPr>
        <w:t>A</w:t>
      </w:r>
      <w:r w:rsidR="006372CA" w:rsidRPr="006372CA">
        <w:rPr>
          <w:rFonts w:cs="Arial"/>
          <w:bCs/>
          <w:szCs w:val="20"/>
        </w:rPr>
        <w:t>4</w:t>
      </w:r>
      <w:r w:rsidR="00C91F4A" w:rsidRPr="00C91F4A">
        <w:rPr>
          <w:rFonts w:cs="Arial"/>
          <w:szCs w:val="20"/>
        </w:rPr>
        <w:t xml:space="preserve"> </w:t>
      </w:r>
      <w:r w:rsidR="00370C08" w:rsidRPr="00C91F4A">
        <w:rPr>
          <w:rFonts w:cs="Arial"/>
          <w:szCs w:val="20"/>
        </w:rPr>
        <w:t>д</w:t>
      </w:r>
      <w:r w:rsidR="00B37FFE" w:rsidRPr="00C91F4A">
        <w:rPr>
          <w:rFonts w:cs="Arial"/>
          <w:szCs w:val="20"/>
        </w:rPr>
        <w:t>ля АКБ «</w:t>
      </w:r>
      <w:proofErr w:type="spellStart"/>
      <w:r w:rsidR="00B37FFE" w:rsidRPr="00C91F4A">
        <w:rPr>
          <w:rFonts w:cs="Arial"/>
          <w:szCs w:val="20"/>
        </w:rPr>
        <w:t>Hamkorbank</w:t>
      </w:r>
      <w:proofErr w:type="spellEnd"/>
      <w:r w:rsidR="00B37FFE" w:rsidRPr="00C91F4A">
        <w:rPr>
          <w:rFonts w:cs="Arial"/>
          <w:szCs w:val="20"/>
        </w:rPr>
        <w:t>»</w:t>
      </w:r>
    </w:p>
    <w:p w14:paraId="2E78A8F6" w14:textId="751DD9E1" w:rsidR="00382D4D" w:rsidRDefault="00382D4D" w:rsidP="00A16F75">
      <w:pPr>
        <w:spacing w:after="0" w:line="240" w:lineRule="auto"/>
        <w:rPr>
          <w:rFonts w:cs="Arial"/>
          <w:szCs w:val="20"/>
        </w:rPr>
      </w:pPr>
      <w:r w:rsidRPr="00C91F4A">
        <w:rPr>
          <w:rFonts w:cs="Arial"/>
          <w:szCs w:val="20"/>
        </w:rPr>
        <w:t>«</w:t>
      </w:r>
      <w:r w:rsidR="00113253">
        <w:rPr>
          <w:rFonts w:cs="Arial"/>
          <w:szCs w:val="20"/>
        </w:rPr>
        <w:t>___</w:t>
      </w:r>
      <w:r w:rsidRPr="00C91F4A">
        <w:rPr>
          <w:rFonts w:cs="Arial"/>
          <w:szCs w:val="20"/>
        </w:rPr>
        <w:t xml:space="preserve">» </w:t>
      </w:r>
      <w:r w:rsidR="000D7DBA">
        <w:rPr>
          <w:rFonts w:cs="Arial"/>
          <w:szCs w:val="20"/>
        </w:rPr>
        <w:t>________</w:t>
      </w:r>
      <w:r w:rsidR="00105634" w:rsidRPr="00C91F4A">
        <w:rPr>
          <w:rFonts w:cs="Arial"/>
          <w:szCs w:val="20"/>
        </w:rPr>
        <w:t xml:space="preserve"> </w:t>
      </w:r>
      <w:r w:rsidRPr="00C91F4A">
        <w:rPr>
          <w:rFonts w:cs="Arial"/>
          <w:szCs w:val="20"/>
        </w:rPr>
        <w:t>20</w:t>
      </w:r>
      <w:r w:rsidR="00CC5EF2" w:rsidRPr="00C91F4A">
        <w:rPr>
          <w:rFonts w:cs="Arial"/>
          <w:szCs w:val="20"/>
        </w:rPr>
        <w:t>2</w:t>
      </w:r>
      <w:r w:rsidR="00073CF6">
        <w:rPr>
          <w:rFonts w:cs="Arial"/>
          <w:szCs w:val="20"/>
        </w:rPr>
        <w:t>6</w:t>
      </w:r>
      <w:r w:rsidRPr="00C91F4A">
        <w:rPr>
          <w:rFonts w:cs="Arial"/>
          <w:szCs w:val="20"/>
        </w:rPr>
        <w:t xml:space="preserve"> г.</w:t>
      </w:r>
      <w:r w:rsidRPr="007F229D">
        <w:rPr>
          <w:rFonts w:cs="Arial"/>
          <w:szCs w:val="20"/>
        </w:rPr>
        <w:t xml:space="preserve"> </w:t>
      </w:r>
    </w:p>
    <w:p w14:paraId="55133B3C" w14:textId="77777777" w:rsidR="00A16F75" w:rsidRPr="00A16F75" w:rsidRDefault="00A16F75" w:rsidP="00A16F75">
      <w:pPr>
        <w:pStyle w:val="21"/>
        <w:rPr>
          <w:sz w:val="4"/>
        </w:rPr>
      </w:pPr>
    </w:p>
    <w:p w14:paraId="2B11ADAD" w14:textId="52375DB0" w:rsidR="00154792" w:rsidRPr="007F229D" w:rsidRDefault="001C3B15" w:rsidP="00A16F75">
      <w:pPr>
        <w:pStyle w:val="21"/>
        <w:spacing w:before="0" w:line="240" w:lineRule="auto"/>
        <w:jc w:val="center"/>
        <w:rPr>
          <w:b/>
          <w:szCs w:val="20"/>
        </w:rPr>
      </w:pPr>
      <w:r>
        <w:rPr>
          <w:b/>
          <w:szCs w:val="20"/>
        </w:rPr>
        <w:t>Конкурсное</w:t>
      </w:r>
      <w:r w:rsidR="008216D2">
        <w:rPr>
          <w:b/>
          <w:szCs w:val="20"/>
        </w:rPr>
        <w:t xml:space="preserve">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629CD057"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о проведении конкурсного</w:t>
      </w:r>
      <w:r w:rsidR="00370C08">
        <w:rPr>
          <w:rFonts w:cs="Arial"/>
          <w:bCs/>
          <w:szCs w:val="20"/>
        </w:rPr>
        <w:t xml:space="preserve"> </w:t>
      </w:r>
      <w:r w:rsidR="002E132C" w:rsidRPr="007F229D">
        <w:rPr>
          <w:rFonts w:cs="Arial"/>
          <w:bCs/>
          <w:szCs w:val="20"/>
        </w:rPr>
        <w:t xml:space="preserve">отбора </w:t>
      </w:r>
      <w:r w:rsidR="00B268CD" w:rsidRPr="00B268CD">
        <w:rPr>
          <w:rFonts w:cs="Arial"/>
          <w:szCs w:val="20"/>
        </w:rPr>
        <w:t>на право заключения договора на</w:t>
      </w:r>
      <w:r w:rsidR="00572380" w:rsidRPr="00572380">
        <w:rPr>
          <w:rFonts w:cs="Arial"/>
          <w:szCs w:val="20"/>
        </w:rPr>
        <w:t xml:space="preserve"> </w:t>
      </w:r>
      <w:r w:rsidR="00EE2954">
        <w:rPr>
          <w:rFonts w:cs="Arial"/>
          <w:szCs w:val="20"/>
          <w:lang w:val="uz-Cyrl-UZ"/>
        </w:rPr>
        <w:t>поставку</w:t>
      </w:r>
      <w:r w:rsidR="00572380" w:rsidRPr="00572380">
        <w:rPr>
          <w:rFonts w:cs="Arial"/>
          <w:szCs w:val="20"/>
        </w:rPr>
        <w:t xml:space="preserve"> </w:t>
      </w:r>
      <w:r w:rsidR="00B268CD" w:rsidRPr="00B268CD">
        <w:rPr>
          <w:rFonts w:cs="Arial"/>
          <w:szCs w:val="20"/>
        </w:rPr>
        <w:t>«</w:t>
      </w:r>
      <w:r w:rsidR="006372CA">
        <w:rPr>
          <w:rFonts w:cs="Arial"/>
          <w:b/>
          <w:bCs/>
          <w:szCs w:val="20"/>
        </w:rPr>
        <w:t>О</w:t>
      </w:r>
      <w:r w:rsidR="006372CA" w:rsidRPr="006372CA">
        <w:rPr>
          <w:rFonts w:cs="Arial"/>
          <w:b/>
          <w:bCs/>
          <w:szCs w:val="20"/>
        </w:rPr>
        <w:t xml:space="preserve">фисной бумаги формата </w:t>
      </w:r>
      <w:r w:rsidR="006372CA" w:rsidRPr="006372CA">
        <w:rPr>
          <w:rFonts w:cs="Arial"/>
          <w:b/>
          <w:bCs/>
          <w:szCs w:val="20"/>
          <w:lang w:val="en-US"/>
        </w:rPr>
        <w:t>A</w:t>
      </w:r>
      <w:r w:rsidR="006372CA" w:rsidRPr="006372CA">
        <w:rPr>
          <w:rFonts w:cs="Arial"/>
          <w:b/>
          <w:bCs/>
          <w:szCs w:val="20"/>
        </w:rPr>
        <w:t>4</w:t>
      </w:r>
      <w:r w:rsidR="00B268CD" w:rsidRPr="00B268CD">
        <w:rPr>
          <w:rFonts w:cs="Arial"/>
          <w:szCs w:val="20"/>
        </w:rPr>
        <w:t xml:space="preserve">»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7C3D2BB3"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rPr>
        <w:t>/</w:t>
      </w:r>
      <w:r w:rsidRPr="006E6A70">
        <w:rPr>
          <w:rFonts w:eastAsiaTheme="minorHAnsi"/>
          <w:bCs/>
          <w:i/>
          <w:sz w:val="18"/>
          <w:szCs w:val="20"/>
          <w:highlight w:val="lightGray"/>
        </w:rPr>
        <w:t xml:space="preserve">сум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366EFD74"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6372CA" w:rsidRPr="006372CA">
        <w:rPr>
          <w:b/>
          <w:bCs/>
          <w:szCs w:val="20"/>
          <w:u w:val="single"/>
        </w:rPr>
        <w:t xml:space="preserve">офисной бумаги формата </w:t>
      </w:r>
      <w:r w:rsidR="006372CA" w:rsidRPr="006372CA">
        <w:rPr>
          <w:b/>
          <w:bCs/>
          <w:szCs w:val="20"/>
          <w:u w:val="single"/>
          <w:lang w:val="en-US"/>
        </w:rPr>
        <w:t>A</w:t>
      </w:r>
      <w:r w:rsidR="006372CA" w:rsidRPr="006372CA">
        <w:rPr>
          <w:b/>
          <w:bCs/>
          <w:szCs w:val="20"/>
          <w:u w:val="single"/>
        </w:rPr>
        <w:t>4</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86A79C8" w14:textId="10CE7175" w:rsidR="00BE07B8" w:rsidRPr="00BE07B8" w:rsidRDefault="00CD48D0" w:rsidP="00970363">
      <w:pPr>
        <w:pStyle w:val="21"/>
        <w:spacing w:before="0" w:line="240" w:lineRule="auto"/>
        <w:ind w:left="357" w:hanging="357"/>
        <w:rPr>
          <w:b/>
          <w:sz w:val="14"/>
          <w:szCs w:val="20"/>
        </w:rPr>
      </w:pPr>
      <w:r w:rsidRPr="00C445D1">
        <w:rPr>
          <w:b/>
          <w:szCs w:val="20"/>
        </w:rPr>
        <w:t xml:space="preserve">Предложение участника </w:t>
      </w:r>
      <w:r w:rsidR="00C445D1">
        <w:rPr>
          <w:b/>
          <w:szCs w:val="20"/>
        </w:rPr>
        <w:t>по стоимости</w:t>
      </w:r>
      <w:r w:rsidR="00942B88">
        <w:rPr>
          <w:b/>
          <w:szCs w:val="20"/>
        </w:rPr>
        <w:t xml:space="preserve"> </w:t>
      </w:r>
      <w:r w:rsidR="00942B88">
        <w:rPr>
          <w:b/>
          <w:bCs/>
          <w:szCs w:val="20"/>
          <w:u w:val="single"/>
        </w:rPr>
        <w:t>ноутбуков и принтеров</w:t>
      </w:r>
      <w:r w:rsidR="00FE7CE9" w:rsidRPr="00E000E7">
        <w:rPr>
          <w:b/>
          <w:szCs w:val="20"/>
        </w:rPr>
        <w:t xml:space="preserve"> </w:t>
      </w:r>
    </w:p>
    <w:tbl>
      <w:tblPr>
        <w:tblStyle w:val="af3"/>
        <w:tblW w:w="10206" w:type="dxa"/>
        <w:tblInd w:w="-147" w:type="dxa"/>
        <w:tblLayout w:type="fixed"/>
        <w:tblLook w:val="04A0" w:firstRow="1" w:lastRow="0" w:firstColumn="1" w:lastColumn="0" w:noHBand="0" w:noVBand="1"/>
      </w:tblPr>
      <w:tblGrid>
        <w:gridCol w:w="568"/>
        <w:gridCol w:w="4394"/>
        <w:gridCol w:w="709"/>
        <w:gridCol w:w="850"/>
        <w:gridCol w:w="1842"/>
        <w:gridCol w:w="1843"/>
      </w:tblGrid>
      <w:tr w:rsidR="00374E91" w:rsidRPr="00DC2099" w14:paraId="149F6C47" w14:textId="77777777" w:rsidTr="000E2CC7">
        <w:trPr>
          <w:trHeight w:val="970"/>
        </w:trPr>
        <w:tc>
          <w:tcPr>
            <w:tcW w:w="568"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394"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6301A7">
            <w:pPr>
              <w:tabs>
                <w:tab w:val="left" w:pos="0"/>
              </w:tabs>
              <w:ind w:right="-107" w:hanging="110"/>
              <w:jc w:val="center"/>
              <w:rPr>
                <w:rFonts w:cs="Arial"/>
                <w:b/>
                <w:sz w:val="18"/>
                <w:szCs w:val="20"/>
              </w:rPr>
            </w:pPr>
            <w:r w:rsidRPr="006301A7">
              <w:rPr>
                <w:rFonts w:cs="Arial"/>
                <w:b/>
                <w:sz w:val="18"/>
                <w:szCs w:val="20"/>
              </w:rPr>
              <w:t>Ед. измерения</w:t>
            </w:r>
          </w:p>
        </w:tc>
        <w:tc>
          <w:tcPr>
            <w:tcW w:w="850"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4B34BB62"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r w:rsidRPr="00DC2099">
              <w:rPr>
                <w:rFonts w:cs="Arial"/>
                <w:b/>
                <w:sz w:val="18"/>
                <w:szCs w:val="20"/>
              </w:rPr>
              <w:t xml:space="preserve"> </w:t>
            </w:r>
          </w:p>
        </w:tc>
        <w:tc>
          <w:tcPr>
            <w:tcW w:w="1842" w:type="dxa"/>
          </w:tcPr>
          <w:p w14:paraId="5B1F2900" w14:textId="77777777" w:rsidR="00DE1939" w:rsidRDefault="00DE1939" w:rsidP="00DE1939">
            <w:pPr>
              <w:tabs>
                <w:tab w:val="left" w:pos="0"/>
              </w:tabs>
              <w:ind w:right="-105"/>
              <w:jc w:val="center"/>
              <w:rPr>
                <w:rFonts w:cs="Arial"/>
                <w:b/>
                <w:sz w:val="18"/>
                <w:szCs w:val="20"/>
              </w:rPr>
            </w:pPr>
            <w:r w:rsidRPr="00DC2099">
              <w:rPr>
                <w:rFonts w:cs="Arial"/>
                <w:b/>
                <w:sz w:val="18"/>
                <w:szCs w:val="20"/>
              </w:rPr>
              <w:t>Цена за единицу (с учетом НДС/</w:t>
            </w:r>
            <w:r>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5574BCBD" w:rsidR="0058047A" w:rsidRPr="00DC2099" w:rsidRDefault="00DE1939" w:rsidP="00DE1939">
            <w:pPr>
              <w:tabs>
                <w:tab w:val="left" w:pos="0"/>
              </w:tabs>
              <w:ind w:right="-105" w:hanging="110"/>
              <w:jc w:val="center"/>
              <w:rPr>
                <w:rFonts w:cs="Arial"/>
                <w:b/>
                <w:sz w:val="18"/>
                <w:szCs w:val="20"/>
              </w:rPr>
            </w:pPr>
            <w:r>
              <w:rPr>
                <w:rFonts w:cs="Arial"/>
                <w:b/>
                <w:sz w:val="18"/>
                <w:szCs w:val="20"/>
              </w:rPr>
              <w:t xml:space="preserve">долл. США/сум </w:t>
            </w:r>
            <w:proofErr w:type="spellStart"/>
            <w:r>
              <w:rPr>
                <w:rFonts w:cs="Arial"/>
                <w:b/>
                <w:sz w:val="18"/>
                <w:szCs w:val="20"/>
              </w:rPr>
              <w:t>РУз</w:t>
            </w:r>
            <w:proofErr w:type="spellEnd"/>
            <w:r>
              <w:rPr>
                <w:rFonts w:cs="Arial"/>
                <w:b/>
                <w:sz w:val="18"/>
                <w:szCs w:val="20"/>
              </w:rPr>
              <w:t>*</w:t>
            </w:r>
          </w:p>
        </w:tc>
        <w:tc>
          <w:tcPr>
            <w:tcW w:w="1843" w:type="dxa"/>
          </w:tcPr>
          <w:p w14:paraId="0F5A41EA" w14:textId="06CF9E90" w:rsidR="0058047A" w:rsidRPr="0058047A" w:rsidRDefault="00DE1939" w:rsidP="00FB0FC4">
            <w:pPr>
              <w:tabs>
                <w:tab w:val="left" w:pos="0"/>
              </w:tabs>
              <w:jc w:val="center"/>
            </w:pPr>
            <w:r w:rsidRPr="00DC2099">
              <w:rPr>
                <w:rFonts w:cs="Arial"/>
                <w:b/>
                <w:sz w:val="18"/>
                <w:szCs w:val="20"/>
              </w:rPr>
              <w:t xml:space="preserve">Стоимость (с учетом НДС/НДС не облагается </w:t>
            </w:r>
            <w:r>
              <w:rPr>
                <w:rStyle w:val="a9"/>
                <w:rFonts w:cs="Arial"/>
                <w:b/>
                <w:sz w:val="18"/>
                <w:szCs w:val="20"/>
              </w:rPr>
              <w:t>1</w:t>
            </w:r>
            <w:r>
              <w:rPr>
                <w:rFonts w:cs="Arial"/>
                <w:b/>
                <w:sz w:val="18"/>
                <w:szCs w:val="20"/>
              </w:rPr>
              <w:t xml:space="preserve">), </w:t>
            </w:r>
            <w:r w:rsidRPr="00DC2099">
              <w:rPr>
                <w:rFonts w:cs="Arial"/>
                <w:b/>
                <w:sz w:val="18"/>
                <w:szCs w:val="20"/>
              </w:rPr>
              <w:t>долл. США/сум</w:t>
            </w:r>
          </w:p>
        </w:tc>
      </w:tr>
      <w:tr w:rsidR="001A5022" w:rsidRPr="0058047A" w14:paraId="3F199F42" w14:textId="77777777" w:rsidTr="000E2CC7">
        <w:trPr>
          <w:trHeight w:val="119"/>
        </w:trPr>
        <w:tc>
          <w:tcPr>
            <w:tcW w:w="568" w:type="dxa"/>
          </w:tcPr>
          <w:p w14:paraId="61255191" w14:textId="2C65769F" w:rsidR="001A5022" w:rsidRPr="00DC2099" w:rsidRDefault="001A5022" w:rsidP="00857B3B">
            <w:pPr>
              <w:tabs>
                <w:tab w:val="left" w:pos="0"/>
              </w:tabs>
              <w:jc w:val="center"/>
              <w:rPr>
                <w:rFonts w:cs="Arial"/>
                <w:bCs/>
                <w:szCs w:val="20"/>
              </w:rPr>
            </w:pPr>
            <w:r>
              <w:rPr>
                <w:rFonts w:cs="Arial"/>
                <w:bCs/>
                <w:szCs w:val="20"/>
              </w:rPr>
              <w:t xml:space="preserve"> </w:t>
            </w:r>
          </w:p>
        </w:tc>
        <w:tc>
          <w:tcPr>
            <w:tcW w:w="4394" w:type="dxa"/>
          </w:tcPr>
          <w:p w14:paraId="6FB7033C" w14:textId="1F20C52B" w:rsidR="001A5022" w:rsidRPr="006372CA" w:rsidRDefault="006372CA" w:rsidP="00857B3B">
            <w:pPr>
              <w:tabs>
                <w:tab w:val="left" w:pos="0"/>
              </w:tabs>
              <w:rPr>
                <w:rFonts w:eastAsia="Times New Roman" w:cs="Arial"/>
                <w:color w:val="000000"/>
                <w:szCs w:val="20"/>
                <w:lang w:val="uz-Cyrl-UZ" w:eastAsia="ru-RU"/>
              </w:rPr>
            </w:pPr>
            <w:r w:rsidRPr="006372CA">
              <w:rPr>
                <w:rFonts w:eastAsia="Times New Roman" w:cs="Arial"/>
                <w:bCs/>
                <w:color w:val="000000"/>
                <w:szCs w:val="20"/>
                <w:lang w:eastAsia="ru-RU"/>
              </w:rPr>
              <w:t xml:space="preserve">Офисной бумаги формата </w:t>
            </w:r>
            <w:r w:rsidRPr="006372CA">
              <w:rPr>
                <w:rFonts w:eastAsia="Times New Roman" w:cs="Arial"/>
                <w:bCs/>
                <w:color w:val="000000"/>
                <w:szCs w:val="20"/>
                <w:lang w:val="en-US" w:eastAsia="ru-RU"/>
              </w:rPr>
              <w:t>A</w:t>
            </w:r>
            <w:r w:rsidRPr="006372CA">
              <w:rPr>
                <w:rFonts w:eastAsia="Times New Roman" w:cs="Arial"/>
                <w:bCs/>
                <w:color w:val="000000"/>
                <w:szCs w:val="20"/>
                <w:lang w:eastAsia="ru-RU"/>
              </w:rPr>
              <w:t>4</w:t>
            </w:r>
          </w:p>
        </w:tc>
        <w:tc>
          <w:tcPr>
            <w:tcW w:w="709" w:type="dxa"/>
            <w:vAlign w:val="center"/>
          </w:tcPr>
          <w:p w14:paraId="5B0413A6" w14:textId="37337A22" w:rsidR="001A5022" w:rsidRDefault="001A5022" w:rsidP="00850250">
            <w:pPr>
              <w:tabs>
                <w:tab w:val="left" w:pos="0"/>
              </w:tabs>
              <w:jc w:val="center"/>
              <w:rPr>
                <w:rFonts w:cs="Arial"/>
                <w:bCs/>
                <w:szCs w:val="20"/>
              </w:rPr>
            </w:pPr>
          </w:p>
        </w:tc>
        <w:tc>
          <w:tcPr>
            <w:tcW w:w="850" w:type="dxa"/>
            <w:vAlign w:val="center"/>
          </w:tcPr>
          <w:p w14:paraId="4672B513" w14:textId="77777777" w:rsidR="001A5022" w:rsidRPr="00942B88" w:rsidRDefault="001A5022" w:rsidP="00857B3B">
            <w:pPr>
              <w:tabs>
                <w:tab w:val="left" w:pos="0"/>
              </w:tabs>
              <w:jc w:val="center"/>
              <w:rPr>
                <w:rFonts w:cs="Arial"/>
                <w:bCs/>
                <w:szCs w:val="20"/>
                <w:highlight w:val="yellow"/>
              </w:rPr>
            </w:pPr>
          </w:p>
        </w:tc>
        <w:tc>
          <w:tcPr>
            <w:tcW w:w="1842" w:type="dxa"/>
            <w:shd w:val="clear" w:color="auto" w:fill="auto"/>
            <w:vAlign w:val="center"/>
          </w:tcPr>
          <w:p w14:paraId="399977B7" w14:textId="77777777" w:rsidR="001A5022" w:rsidRPr="00ED61CB" w:rsidRDefault="001A5022" w:rsidP="00857B3B">
            <w:pPr>
              <w:tabs>
                <w:tab w:val="left" w:pos="0"/>
              </w:tabs>
              <w:jc w:val="center"/>
              <w:rPr>
                <w:rFonts w:cs="Arial"/>
                <w:bCs/>
                <w:i/>
                <w:iCs/>
                <w:sz w:val="14"/>
                <w:szCs w:val="20"/>
                <w:highlight w:val="darkGray"/>
              </w:rPr>
            </w:pPr>
          </w:p>
        </w:tc>
        <w:tc>
          <w:tcPr>
            <w:tcW w:w="1843" w:type="dxa"/>
            <w:shd w:val="clear" w:color="auto" w:fill="auto"/>
            <w:vAlign w:val="center"/>
          </w:tcPr>
          <w:p w14:paraId="4F926AD7" w14:textId="77777777" w:rsidR="001A5022" w:rsidRPr="00ED61CB" w:rsidRDefault="001A5022" w:rsidP="00857B3B">
            <w:pPr>
              <w:tabs>
                <w:tab w:val="left" w:pos="0"/>
              </w:tabs>
              <w:jc w:val="center"/>
              <w:rPr>
                <w:rFonts w:cs="Arial"/>
                <w:bCs/>
                <w:i/>
                <w:iCs/>
                <w:sz w:val="14"/>
                <w:szCs w:val="20"/>
                <w:highlight w:val="darkGray"/>
              </w:rPr>
            </w:pPr>
          </w:p>
        </w:tc>
      </w:tr>
      <w:tr w:rsidR="00DE1939" w:rsidRPr="0058047A" w14:paraId="5FA50199" w14:textId="77777777" w:rsidTr="00DE1939">
        <w:trPr>
          <w:trHeight w:val="746"/>
        </w:trPr>
        <w:tc>
          <w:tcPr>
            <w:tcW w:w="568" w:type="dxa"/>
            <w:vAlign w:val="center"/>
          </w:tcPr>
          <w:p w14:paraId="31D22BFD" w14:textId="465F856E" w:rsidR="00DE1939" w:rsidRPr="00DC2099" w:rsidRDefault="00DE1939" w:rsidP="00DE1939">
            <w:pPr>
              <w:tabs>
                <w:tab w:val="left" w:pos="0"/>
              </w:tabs>
              <w:jc w:val="center"/>
              <w:rPr>
                <w:rFonts w:cs="Arial"/>
                <w:bCs/>
                <w:szCs w:val="20"/>
              </w:rPr>
            </w:pPr>
            <w:r w:rsidRPr="00DC2099">
              <w:rPr>
                <w:rFonts w:cs="Arial"/>
                <w:bCs/>
                <w:szCs w:val="20"/>
              </w:rPr>
              <w:t>1</w:t>
            </w:r>
          </w:p>
        </w:tc>
        <w:tc>
          <w:tcPr>
            <w:tcW w:w="4394" w:type="dxa"/>
            <w:vAlign w:val="center"/>
          </w:tcPr>
          <w:p w14:paraId="66EE4AD8" w14:textId="0FD4B580" w:rsidR="00DE1939" w:rsidRPr="003C06EF" w:rsidRDefault="00DE1939" w:rsidP="00DE1939">
            <w:pPr>
              <w:tabs>
                <w:tab w:val="left" w:pos="0"/>
              </w:tabs>
              <w:rPr>
                <w:rFonts w:eastAsia="Times New Roman" w:cs="Arial"/>
                <w:color w:val="000000"/>
                <w:szCs w:val="20"/>
                <w:lang w:val="uz-Cyrl-UZ" w:eastAsia="ru-RU"/>
              </w:rPr>
            </w:pPr>
            <w:r>
              <w:rPr>
                <w:rFonts w:eastAsia="Times New Roman" w:cs="Arial"/>
                <w:color w:val="000000"/>
                <w:szCs w:val="20"/>
                <w:lang w:val="uz-Cyrl-UZ" w:eastAsia="ru-RU"/>
              </w:rPr>
              <w:t>Наименование (Вариант №1)</w:t>
            </w:r>
          </w:p>
        </w:tc>
        <w:tc>
          <w:tcPr>
            <w:tcW w:w="709" w:type="dxa"/>
            <w:vMerge w:val="restart"/>
            <w:vAlign w:val="center"/>
          </w:tcPr>
          <w:p w14:paraId="5EBA3AAD" w14:textId="571DF0D8" w:rsidR="00DE1939" w:rsidRDefault="00DE1939" w:rsidP="00850250">
            <w:pPr>
              <w:tabs>
                <w:tab w:val="left" w:pos="0"/>
              </w:tabs>
              <w:jc w:val="center"/>
              <w:rPr>
                <w:rFonts w:cs="Arial"/>
                <w:bCs/>
                <w:szCs w:val="20"/>
              </w:rPr>
            </w:pPr>
            <w:r>
              <w:rPr>
                <w:rFonts w:cs="Arial"/>
                <w:bCs/>
                <w:szCs w:val="20"/>
              </w:rPr>
              <w:t>Шт.</w:t>
            </w:r>
          </w:p>
        </w:tc>
        <w:tc>
          <w:tcPr>
            <w:tcW w:w="850" w:type="dxa"/>
            <w:vMerge w:val="restart"/>
            <w:vAlign w:val="center"/>
          </w:tcPr>
          <w:p w14:paraId="2969E281" w14:textId="3FA55289" w:rsidR="00DE1939" w:rsidRPr="00E475A2" w:rsidRDefault="00DE1939" w:rsidP="00857B3B">
            <w:pPr>
              <w:tabs>
                <w:tab w:val="left" w:pos="0"/>
              </w:tabs>
              <w:jc w:val="center"/>
              <w:rPr>
                <w:rFonts w:cs="Arial"/>
                <w:bCs/>
                <w:szCs w:val="20"/>
              </w:rPr>
            </w:pPr>
            <w:r>
              <w:rPr>
                <w:rFonts w:cs="Arial"/>
                <w:bCs/>
                <w:szCs w:val="20"/>
              </w:rPr>
              <w:t>50 000</w:t>
            </w:r>
          </w:p>
        </w:tc>
        <w:tc>
          <w:tcPr>
            <w:tcW w:w="1842" w:type="dxa"/>
            <w:shd w:val="clear" w:color="auto" w:fill="EAF1DD" w:themeFill="accent3" w:themeFillTint="33"/>
            <w:vAlign w:val="center"/>
          </w:tcPr>
          <w:p w14:paraId="5E2338AB" w14:textId="4D740F69" w:rsidR="00DE1939" w:rsidRPr="00E475A2" w:rsidRDefault="00DE1939" w:rsidP="00DE1939">
            <w:pPr>
              <w:tabs>
                <w:tab w:val="left" w:pos="0"/>
              </w:tabs>
              <w:jc w:val="center"/>
              <w:rPr>
                <w:rFonts w:cs="Arial"/>
                <w:bCs/>
                <w:iCs/>
                <w:sz w:val="16"/>
                <w:szCs w:val="16"/>
                <w:highlight w:val="darkGray"/>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0841CEBE" w14:textId="045D1D61" w:rsidR="00DE1939" w:rsidRPr="00E475A2" w:rsidRDefault="00DE1939" w:rsidP="00DE1939">
            <w:pPr>
              <w:tabs>
                <w:tab w:val="left" w:pos="0"/>
              </w:tabs>
              <w:jc w:val="center"/>
              <w:rPr>
                <w:rFonts w:cs="Arial"/>
                <w:bCs/>
                <w:iCs/>
                <w:sz w:val="16"/>
                <w:szCs w:val="16"/>
                <w:highlight w:val="darkGray"/>
              </w:rPr>
            </w:pPr>
            <w:r w:rsidRPr="00E475A2">
              <w:rPr>
                <w:rFonts w:cs="Arial"/>
                <w:bCs/>
                <w:i/>
                <w:iCs/>
                <w:sz w:val="16"/>
                <w:szCs w:val="16"/>
                <w:highlight w:val="darkGray"/>
              </w:rPr>
              <w:t>Заполняется Участником</w:t>
            </w:r>
          </w:p>
        </w:tc>
      </w:tr>
      <w:tr w:rsidR="00917013" w:rsidRPr="00850250" w14:paraId="3448A5EA" w14:textId="77777777" w:rsidTr="00E475A2">
        <w:trPr>
          <w:trHeight w:val="119"/>
        </w:trPr>
        <w:tc>
          <w:tcPr>
            <w:tcW w:w="568" w:type="dxa"/>
          </w:tcPr>
          <w:p w14:paraId="3F0111FB" w14:textId="6211D1BB" w:rsidR="00917013" w:rsidRPr="00850250" w:rsidRDefault="00917013" w:rsidP="00917013">
            <w:pPr>
              <w:tabs>
                <w:tab w:val="left" w:pos="0"/>
              </w:tabs>
              <w:jc w:val="center"/>
              <w:rPr>
                <w:rFonts w:cs="Arial"/>
                <w:bCs/>
                <w:szCs w:val="20"/>
              </w:rPr>
            </w:pPr>
            <w:r>
              <w:rPr>
                <w:rFonts w:cs="Arial"/>
                <w:bCs/>
                <w:szCs w:val="20"/>
              </w:rPr>
              <w:t>2</w:t>
            </w:r>
          </w:p>
        </w:tc>
        <w:tc>
          <w:tcPr>
            <w:tcW w:w="4394" w:type="dxa"/>
          </w:tcPr>
          <w:p w14:paraId="271BAE11" w14:textId="1DE89088" w:rsidR="00917013" w:rsidRPr="00917013" w:rsidRDefault="00917013" w:rsidP="00917013">
            <w:pPr>
              <w:tabs>
                <w:tab w:val="left" w:pos="0"/>
              </w:tabs>
              <w:rPr>
                <w:rFonts w:cs="Arial"/>
                <w:bCs/>
                <w:szCs w:val="20"/>
              </w:rPr>
            </w:pPr>
            <w:r>
              <w:rPr>
                <w:rFonts w:eastAsia="Times New Roman" w:cs="Arial"/>
                <w:color w:val="000000"/>
                <w:szCs w:val="20"/>
                <w:lang w:val="uz-Cyrl-UZ" w:eastAsia="ru-RU"/>
              </w:rPr>
              <w:t>Наименование (Вариант №</w:t>
            </w:r>
            <w:r>
              <w:rPr>
                <w:rFonts w:eastAsia="Times New Roman" w:cs="Arial"/>
                <w:color w:val="000000"/>
                <w:szCs w:val="20"/>
                <w:lang w:val="uz-Cyrl-UZ" w:eastAsia="ru-RU"/>
              </w:rPr>
              <w:t>2</w:t>
            </w:r>
            <w:r>
              <w:rPr>
                <w:rFonts w:eastAsia="Times New Roman" w:cs="Arial"/>
                <w:color w:val="000000"/>
                <w:szCs w:val="20"/>
                <w:lang w:val="uz-Cyrl-UZ" w:eastAsia="ru-RU"/>
              </w:rPr>
              <w:t>)</w:t>
            </w:r>
          </w:p>
        </w:tc>
        <w:tc>
          <w:tcPr>
            <w:tcW w:w="709" w:type="dxa"/>
            <w:vMerge/>
            <w:vAlign w:val="center"/>
          </w:tcPr>
          <w:p w14:paraId="6BF17A85" w14:textId="77777777" w:rsidR="00917013" w:rsidRPr="00850250" w:rsidRDefault="00917013" w:rsidP="00917013">
            <w:pPr>
              <w:tabs>
                <w:tab w:val="left" w:pos="0"/>
              </w:tabs>
              <w:jc w:val="center"/>
              <w:rPr>
                <w:rFonts w:cs="Arial"/>
                <w:bCs/>
                <w:szCs w:val="20"/>
                <w:lang w:val="en-US"/>
              </w:rPr>
            </w:pPr>
          </w:p>
        </w:tc>
        <w:tc>
          <w:tcPr>
            <w:tcW w:w="850" w:type="dxa"/>
            <w:vMerge/>
            <w:vAlign w:val="center"/>
          </w:tcPr>
          <w:p w14:paraId="29F630EF" w14:textId="77777777" w:rsidR="00917013" w:rsidRPr="00E475A2" w:rsidRDefault="00917013" w:rsidP="00917013">
            <w:pPr>
              <w:tabs>
                <w:tab w:val="left" w:pos="0"/>
              </w:tabs>
              <w:jc w:val="center"/>
              <w:rPr>
                <w:rFonts w:cs="Arial"/>
                <w:bCs/>
                <w:szCs w:val="20"/>
                <w:lang w:val="en-US"/>
              </w:rPr>
            </w:pPr>
          </w:p>
        </w:tc>
        <w:tc>
          <w:tcPr>
            <w:tcW w:w="1842" w:type="dxa"/>
            <w:shd w:val="clear" w:color="auto" w:fill="EAF1DD" w:themeFill="accent3" w:themeFillTint="33"/>
            <w:vAlign w:val="center"/>
          </w:tcPr>
          <w:p w14:paraId="64C01AF6" w14:textId="2765A23B" w:rsidR="00917013" w:rsidRPr="00E475A2" w:rsidRDefault="00917013" w:rsidP="00917013">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38D73CEA" w14:textId="010D7818" w:rsidR="00917013" w:rsidRPr="00E475A2" w:rsidRDefault="00917013" w:rsidP="00917013">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r>
      <w:tr w:rsidR="00917013" w:rsidRPr="00850250" w14:paraId="75663000" w14:textId="77777777" w:rsidTr="00E475A2">
        <w:trPr>
          <w:trHeight w:val="119"/>
        </w:trPr>
        <w:tc>
          <w:tcPr>
            <w:tcW w:w="568" w:type="dxa"/>
          </w:tcPr>
          <w:p w14:paraId="45451505" w14:textId="7CD41F7B" w:rsidR="00917013" w:rsidRPr="00850250" w:rsidRDefault="00917013" w:rsidP="00917013">
            <w:pPr>
              <w:tabs>
                <w:tab w:val="left" w:pos="0"/>
              </w:tabs>
              <w:jc w:val="center"/>
              <w:rPr>
                <w:rFonts w:cs="Arial"/>
                <w:bCs/>
                <w:szCs w:val="20"/>
              </w:rPr>
            </w:pPr>
          </w:p>
        </w:tc>
        <w:tc>
          <w:tcPr>
            <w:tcW w:w="4394" w:type="dxa"/>
          </w:tcPr>
          <w:p w14:paraId="064427C7" w14:textId="0E487EED" w:rsidR="00917013" w:rsidRPr="00850250" w:rsidRDefault="00917013" w:rsidP="00917013">
            <w:pPr>
              <w:tabs>
                <w:tab w:val="left" w:pos="0"/>
              </w:tabs>
              <w:rPr>
                <w:rFonts w:eastAsia="Times New Roman" w:cs="Arial"/>
                <w:color w:val="000000"/>
                <w:szCs w:val="20"/>
                <w:lang w:val="en-US" w:eastAsia="ru-RU"/>
              </w:rPr>
            </w:pPr>
            <w:r>
              <w:rPr>
                <w:rFonts w:cs="Arial"/>
                <w:bCs/>
                <w:i/>
                <w:iCs/>
                <w:szCs w:val="20"/>
              </w:rPr>
              <w:t>………………(</w:t>
            </w:r>
            <w:r w:rsidRPr="00370C08">
              <w:rPr>
                <w:rFonts w:cs="Arial"/>
                <w:bCs/>
                <w:i/>
                <w:iCs/>
                <w:sz w:val="18"/>
                <w:szCs w:val="20"/>
              </w:rPr>
              <w:t>дополнить при необходимости)</w:t>
            </w:r>
          </w:p>
        </w:tc>
        <w:tc>
          <w:tcPr>
            <w:tcW w:w="709" w:type="dxa"/>
            <w:vMerge/>
            <w:vAlign w:val="center"/>
          </w:tcPr>
          <w:p w14:paraId="7FB6B14A" w14:textId="58D9F798" w:rsidR="00917013" w:rsidRPr="00850250" w:rsidRDefault="00917013" w:rsidP="00917013">
            <w:pPr>
              <w:tabs>
                <w:tab w:val="left" w:pos="0"/>
              </w:tabs>
              <w:jc w:val="center"/>
              <w:rPr>
                <w:rFonts w:cs="Arial"/>
                <w:bCs/>
                <w:szCs w:val="20"/>
                <w:lang w:val="en-US"/>
              </w:rPr>
            </w:pPr>
          </w:p>
        </w:tc>
        <w:tc>
          <w:tcPr>
            <w:tcW w:w="850" w:type="dxa"/>
            <w:vMerge/>
            <w:vAlign w:val="center"/>
          </w:tcPr>
          <w:p w14:paraId="1EBC6656" w14:textId="0808E8DC" w:rsidR="00917013" w:rsidRPr="00E475A2" w:rsidRDefault="00917013" w:rsidP="00917013">
            <w:pPr>
              <w:tabs>
                <w:tab w:val="left" w:pos="0"/>
              </w:tabs>
              <w:jc w:val="center"/>
              <w:rPr>
                <w:rFonts w:cs="Arial"/>
                <w:bCs/>
                <w:szCs w:val="20"/>
                <w:lang w:val="en-US"/>
              </w:rPr>
            </w:pPr>
          </w:p>
        </w:tc>
        <w:tc>
          <w:tcPr>
            <w:tcW w:w="1842" w:type="dxa"/>
            <w:shd w:val="clear" w:color="auto" w:fill="EAF1DD" w:themeFill="accent3" w:themeFillTint="33"/>
            <w:vAlign w:val="center"/>
          </w:tcPr>
          <w:p w14:paraId="3CAEADDC" w14:textId="60BDAF1D" w:rsidR="00917013" w:rsidRPr="00E475A2" w:rsidRDefault="00917013" w:rsidP="00917013">
            <w:pPr>
              <w:tabs>
                <w:tab w:val="left" w:pos="0"/>
              </w:tabs>
              <w:jc w:val="center"/>
              <w:rPr>
                <w:rFonts w:cs="Arial"/>
                <w:bCs/>
                <w:iCs/>
                <w:sz w:val="16"/>
                <w:szCs w:val="16"/>
                <w:highlight w:val="darkGray"/>
                <w:lang w:val="en-US"/>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1450A8BE" w14:textId="67F3E25F" w:rsidR="00917013" w:rsidRPr="00E475A2" w:rsidRDefault="00917013" w:rsidP="00917013">
            <w:pPr>
              <w:tabs>
                <w:tab w:val="left" w:pos="0"/>
              </w:tabs>
              <w:jc w:val="center"/>
              <w:rPr>
                <w:rFonts w:cs="Arial"/>
                <w:bCs/>
                <w:iCs/>
                <w:sz w:val="16"/>
                <w:szCs w:val="16"/>
                <w:highlight w:val="darkGray"/>
                <w:lang w:val="en-US"/>
              </w:rPr>
            </w:pPr>
            <w:r w:rsidRPr="00E475A2">
              <w:rPr>
                <w:rFonts w:cs="Arial"/>
                <w:bCs/>
                <w:i/>
                <w:iCs/>
                <w:sz w:val="16"/>
                <w:szCs w:val="16"/>
                <w:highlight w:val="darkGray"/>
              </w:rPr>
              <w:t>Заполняется Участником</w:t>
            </w:r>
          </w:p>
        </w:tc>
      </w:tr>
      <w:tr w:rsidR="00917013" w:rsidRPr="00DC2099" w14:paraId="78120B7B" w14:textId="77777777" w:rsidTr="006F0278">
        <w:trPr>
          <w:trHeight w:val="355"/>
        </w:trPr>
        <w:tc>
          <w:tcPr>
            <w:tcW w:w="568" w:type="dxa"/>
          </w:tcPr>
          <w:p w14:paraId="5224C94F" w14:textId="77777777" w:rsidR="00917013" w:rsidRPr="00850250" w:rsidRDefault="00917013" w:rsidP="00917013">
            <w:pPr>
              <w:tabs>
                <w:tab w:val="left" w:pos="0"/>
              </w:tabs>
              <w:jc w:val="both"/>
              <w:rPr>
                <w:rFonts w:cs="Arial"/>
                <w:bCs/>
                <w:szCs w:val="20"/>
                <w:lang w:val="en-US"/>
              </w:rPr>
            </w:pPr>
          </w:p>
        </w:tc>
        <w:tc>
          <w:tcPr>
            <w:tcW w:w="4394" w:type="dxa"/>
          </w:tcPr>
          <w:p w14:paraId="684BC592" w14:textId="4F35E2E6" w:rsidR="00917013" w:rsidRPr="00DC2099" w:rsidRDefault="00917013" w:rsidP="00917013">
            <w:pPr>
              <w:tabs>
                <w:tab w:val="left" w:pos="0"/>
              </w:tabs>
              <w:rPr>
                <w:rFonts w:cs="Arial"/>
                <w:b/>
                <w:szCs w:val="20"/>
              </w:rPr>
            </w:pPr>
            <w:r>
              <w:rPr>
                <w:rFonts w:cs="Arial"/>
                <w:b/>
                <w:szCs w:val="20"/>
              </w:rPr>
              <w:t>ИТОГО</w:t>
            </w:r>
          </w:p>
        </w:tc>
        <w:tc>
          <w:tcPr>
            <w:tcW w:w="709" w:type="dxa"/>
          </w:tcPr>
          <w:p w14:paraId="3DE76521" w14:textId="77777777" w:rsidR="00917013" w:rsidRPr="00DC2099" w:rsidRDefault="00917013" w:rsidP="00917013">
            <w:pPr>
              <w:tabs>
                <w:tab w:val="left" w:pos="0"/>
              </w:tabs>
              <w:jc w:val="center"/>
              <w:rPr>
                <w:rFonts w:cs="Arial"/>
                <w:bCs/>
                <w:szCs w:val="20"/>
              </w:rPr>
            </w:pPr>
          </w:p>
        </w:tc>
        <w:tc>
          <w:tcPr>
            <w:tcW w:w="850" w:type="dxa"/>
          </w:tcPr>
          <w:p w14:paraId="711F7CD3" w14:textId="77777777" w:rsidR="00917013" w:rsidRPr="00DC2099" w:rsidRDefault="00917013" w:rsidP="00917013">
            <w:pPr>
              <w:tabs>
                <w:tab w:val="left" w:pos="0"/>
              </w:tabs>
              <w:jc w:val="center"/>
              <w:rPr>
                <w:rFonts w:cs="Arial"/>
                <w:bCs/>
                <w:szCs w:val="20"/>
              </w:rPr>
            </w:pPr>
          </w:p>
        </w:tc>
        <w:tc>
          <w:tcPr>
            <w:tcW w:w="1842" w:type="dxa"/>
            <w:shd w:val="clear" w:color="auto" w:fill="EAF1DD" w:themeFill="accent3" w:themeFillTint="33"/>
            <w:vAlign w:val="center"/>
          </w:tcPr>
          <w:p w14:paraId="6004A2B0" w14:textId="4B2F0E25" w:rsidR="00917013" w:rsidRPr="00E475A2" w:rsidRDefault="00917013" w:rsidP="00917013">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2CE2137A" w14:textId="648D797F" w:rsidR="00917013" w:rsidRPr="00E475A2" w:rsidRDefault="00917013" w:rsidP="00917013">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2801F3B5" w:rsidR="006D063D" w:rsidRPr="006372CA" w:rsidRDefault="006D063D" w:rsidP="00D67D54">
      <w:pPr>
        <w:tabs>
          <w:tab w:val="left" w:pos="0"/>
        </w:tabs>
        <w:spacing w:after="120" w:line="240" w:lineRule="auto"/>
        <w:jc w:val="both"/>
        <w:rPr>
          <w:bCs/>
          <w:color w:val="FF0000"/>
          <w:szCs w:val="20"/>
        </w:rPr>
      </w:pPr>
      <w:r w:rsidRPr="006372CA">
        <w:rPr>
          <w:bCs/>
          <w:szCs w:val="20"/>
        </w:rPr>
        <w:t xml:space="preserve">Стоимость </w:t>
      </w:r>
      <w:r w:rsidR="00E04E9B" w:rsidRPr="006372CA">
        <w:rPr>
          <w:bCs/>
          <w:szCs w:val="20"/>
        </w:rPr>
        <w:t xml:space="preserve">предложения </w:t>
      </w:r>
      <w:r w:rsidRPr="006372CA">
        <w:rPr>
          <w:bCs/>
          <w:szCs w:val="20"/>
        </w:rPr>
        <w:t>является фиксированной на весь срок действия Договора</w:t>
      </w:r>
      <w:r w:rsidR="00091821" w:rsidRPr="006372CA">
        <w:rPr>
          <w:bCs/>
          <w:szCs w:val="20"/>
        </w:rPr>
        <w:t xml:space="preserve"> </w:t>
      </w:r>
      <w:r w:rsidRPr="006372CA">
        <w:rPr>
          <w:bCs/>
          <w:szCs w:val="20"/>
        </w:rPr>
        <w:t xml:space="preserve">и изменению </w:t>
      </w:r>
      <w:r w:rsidR="006372CA" w:rsidRPr="006372CA">
        <w:rPr>
          <w:bCs/>
          <w:szCs w:val="20"/>
        </w:rPr>
        <w:t xml:space="preserve">не </w:t>
      </w:r>
      <w:r w:rsidRPr="006372CA">
        <w:rPr>
          <w:bCs/>
          <w:szCs w:val="20"/>
        </w:rPr>
        <w:t>подлежит.</w:t>
      </w:r>
    </w:p>
    <w:p w14:paraId="239DCD83" w14:textId="5F8FAFCB" w:rsidR="00974ABB" w:rsidRDefault="00974ABB" w:rsidP="00974ABB">
      <w:pPr>
        <w:tabs>
          <w:tab w:val="left" w:pos="0"/>
        </w:tabs>
        <w:spacing w:after="120" w:line="240" w:lineRule="auto"/>
        <w:jc w:val="both"/>
      </w:pPr>
      <w:r>
        <w:t xml:space="preserve">Подтверждаем, что предлагаемое к поставке </w:t>
      </w:r>
      <w:r w:rsidR="006372CA" w:rsidRPr="006372CA">
        <w:rPr>
          <w:rFonts w:eastAsia="Times New Roman" w:cs="Arial"/>
          <w:bCs/>
          <w:color w:val="000000"/>
          <w:szCs w:val="20"/>
          <w:lang w:eastAsia="ru-RU"/>
        </w:rPr>
        <w:t xml:space="preserve">офисной бумаги формата </w:t>
      </w:r>
      <w:r w:rsidR="006372CA" w:rsidRPr="006372CA">
        <w:rPr>
          <w:rFonts w:eastAsia="Times New Roman" w:cs="Arial"/>
          <w:bCs/>
          <w:color w:val="000000"/>
          <w:szCs w:val="20"/>
          <w:lang w:val="en-US" w:eastAsia="ru-RU"/>
        </w:rPr>
        <w:t>A</w:t>
      </w:r>
      <w:r w:rsidR="006372CA" w:rsidRPr="006372CA">
        <w:rPr>
          <w:rFonts w:eastAsia="Times New Roman" w:cs="Arial"/>
          <w:bCs/>
          <w:color w:val="000000"/>
          <w:szCs w:val="20"/>
          <w:lang w:eastAsia="ru-RU"/>
        </w:rPr>
        <w:t>4</w:t>
      </w:r>
      <w:r w:rsidRPr="00974ABB">
        <w:t xml:space="preserve"> нов</w:t>
      </w:r>
      <w:r w:rsidR="002E152D">
        <w:t>ы</w:t>
      </w:r>
      <w:r w:rsidRPr="00974ABB">
        <w:t>е,</w:t>
      </w:r>
      <w:r w:rsidR="002E152D">
        <w:t xml:space="preserve"> </w:t>
      </w:r>
      <w:r w:rsidR="00CB668B">
        <w:t xml:space="preserve">соответствуют всем требованиям заказчика </w:t>
      </w:r>
      <w:r w:rsidR="002E152D">
        <w:t>и</w:t>
      </w:r>
      <w:r w:rsidRPr="00974ABB">
        <w:t xml:space="preserve"> </w:t>
      </w:r>
      <w:r w:rsidR="00CB668B">
        <w:t>изготовлены из высококачественного материала</w:t>
      </w:r>
      <w:r>
        <w:t>.</w:t>
      </w:r>
    </w:p>
    <w:p w14:paraId="418EF15C" w14:textId="5203FBD2" w:rsidR="000E2CC7" w:rsidRPr="00DE1939" w:rsidRDefault="00942B88" w:rsidP="00DE1939">
      <w:pPr>
        <w:pStyle w:val="21"/>
        <w:spacing w:before="0" w:line="240" w:lineRule="auto"/>
        <w:ind w:left="1" w:hanging="1"/>
        <w:rPr>
          <w:b/>
          <w:bCs/>
        </w:rPr>
      </w:pPr>
      <w:r w:rsidRPr="00FA6DED">
        <w:rPr>
          <w:b/>
          <w:bCs/>
        </w:rPr>
        <w:t>Срок поставки</w:t>
      </w:r>
      <w:r w:rsidR="00970363" w:rsidRPr="00FA6DED">
        <w:rPr>
          <w:b/>
          <w:bCs/>
        </w:rPr>
        <w:t xml:space="preserve"> </w:t>
      </w:r>
      <w:r w:rsidR="006372CA">
        <w:rPr>
          <w:b/>
          <w:bCs/>
        </w:rPr>
        <w:t>(к</w:t>
      </w:r>
      <w:r w:rsidR="006372CA" w:rsidRPr="006372CA">
        <w:rPr>
          <w:b/>
          <w:bCs/>
        </w:rPr>
        <w:t xml:space="preserve">аждый месяц </w:t>
      </w:r>
      <w:r w:rsidR="006372CA">
        <w:rPr>
          <w:b/>
          <w:bCs/>
        </w:rPr>
        <w:t xml:space="preserve">по </w:t>
      </w:r>
      <w:r w:rsidR="006372CA" w:rsidRPr="006372CA">
        <w:rPr>
          <w:b/>
          <w:bCs/>
        </w:rPr>
        <w:t>партия</w:t>
      </w:r>
      <w:r w:rsidR="006372CA">
        <w:rPr>
          <w:b/>
          <w:bCs/>
        </w:rPr>
        <w:t>м</w:t>
      </w:r>
      <w:r w:rsidR="006372CA" w:rsidRPr="006372CA">
        <w:rPr>
          <w:b/>
          <w:bCs/>
        </w:rPr>
        <w:t xml:space="preserve"> из 4000-5000 пачек </w:t>
      </w:r>
      <w:r w:rsidR="006372CA">
        <w:rPr>
          <w:b/>
          <w:bCs/>
        </w:rPr>
        <w:t>с учетом запроса Банка</w:t>
      </w:r>
      <w:r w:rsidR="00DE1939">
        <w:rPr>
          <w:b/>
          <w:bCs/>
        </w:rPr>
        <w:t xml:space="preserve"> но </w:t>
      </w:r>
      <w:r w:rsidR="00DE1939" w:rsidRPr="00DE1939">
        <w:rPr>
          <w:b/>
          <w:bCs/>
          <w:iCs/>
          <w:lang w:val="uz-Cyrl-UZ"/>
        </w:rPr>
        <w:t>не более 5 (пять) банковских дней</w:t>
      </w:r>
      <w:proofErr w:type="gramStart"/>
      <w:r w:rsidR="006372CA" w:rsidRPr="00DE1939">
        <w:rPr>
          <w:b/>
          <w:bCs/>
        </w:rPr>
        <w:t>)</w:t>
      </w:r>
      <w:r w:rsidRPr="00FA6DED">
        <w:rPr>
          <w:b/>
          <w:bCs/>
        </w:rPr>
        <w:t>:</w:t>
      </w:r>
      <w:r w:rsidR="00DE1939">
        <w:t>_</w:t>
      </w:r>
      <w:proofErr w:type="gramEnd"/>
      <w:r w:rsidR="00DE1939">
        <w:t>________________________________________</w:t>
      </w:r>
      <w:r w:rsidR="00DE1939">
        <w:rPr>
          <w:szCs w:val="20"/>
        </w:rPr>
        <w:t>(</w:t>
      </w:r>
      <w:r w:rsidR="00DE1939" w:rsidRPr="001A478A">
        <w:rPr>
          <w:bCs/>
          <w:i/>
          <w:sz w:val="18"/>
          <w:szCs w:val="20"/>
          <w:highlight w:val="lightGray"/>
        </w:rPr>
        <w:t xml:space="preserve">заполняется </w:t>
      </w:r>
      <w:r w:rsidR="00DE1939">
        <w:rPr>
          <w:bCs/>
          <w:i/>
          <w:sz w:val="18"/>
          <w:szCs w:val="20"/>
          <w:highlight w:val="lightGray"/>
        </w:rPr>
        <w:t>у</w:t>
      </w:r>
      <w:r w:rsidR="00DE1939" w:rsidRPr="001A478A">
        <w:rPr>
          <w:bCs/>
          <w:i/>
          <w:sz w:val="18"/>
          <w:szCs w:val="20"/>
          <w:highlight w:val="lightGray"/>
        </w:rPr>
        <w:t>частником</w:t>
      </w:r>
      <w:r w:rsidR="00DE1939">
        <w:rPr>
          <w:bCs/>
          <w:i/>
          <w:sz w:val="18"/>
          <w:szCs w:val="20"/>
        </w:rPr>
        <w:t>)</w:t>
      </w:r>
    </w:p>
    <w:p w14:paraId="34F95EDB" w14:textId="436EC120" w:rsidR="00974ABB" w:rsidRPr="00FA6DED" w:rsidRDefault="00974ABB" w:rsidP="00974ABB">
      <w:pPr>
        <w:pStyle w:val="21"/>
      </w:pPr>
      <w:r w:rsidRPr="00FA6DED">
        <w:rPr>
          <w:b/>
          <w:bCs/>
        </w:rPr>
        <w:t>Срок гарантии</w:t>
      </w:r>
      <w:r w:rsidRPr="00FA6DED">
        <w:t xml:space="preserve"> ____________________________________________</w:t>
      </w:r>
      <w:proofErr w:type="gramStart"/>
      <w:r w:rsidRPr="00FA6DED">
        <w:t>_</w:t>
      </w:r>
      <w:r w:rsidRPr="00FA6DED">
        <w:rPr>
          <w:szCs w:val="20"/>
        </w:rPr>
        <w:t>(</w:t>
      </w:r>
      <w:proofErr w:type="gramEnd"/>
      <w:r w:rsidRPr="00FA6DED">
        <w:rPr>
          <w:bCs/>
          <w:i/>
          <w:sz w:val="18"/>
          <w:szCs w:val="20"/>
        </w:rPr>
        <w:t>заполняется участником</w:t>
      </w:r>
      <w:r w:rsidR="00942B88" w:rsidRPr="00FA6DED">
        <w:rPr>
          <w:bCs/>
          <w:i/>
          <w:sz w:val="18"/>
          <w:szCs w:val="20"/>
        </w:rPr>
        <w:t>)</w:t>
      </w:r>
    </w:p>
    <w:p w14:paraId="38872DB2" w14:textId="77777777" w:rsidR="006372CA" w:rsidRDefault="006372CA" w:rsidP="006372CA">
      <w:pPr>
        <w:tabs>
          <w:tab w:val="left" w:pos="0"/>
        </w:tabs>
        <w:spacing w:after="0" w:line="240" w:lineRule="auto"/>
        <w:jc w:val="both"/>
        <w:rPr>
          <w:bCs/>
          <w:i/>
          <w:sz w:val="18"/>
          <w:szCs w:val="20"/>
          <w:highlight w:val="lightGray"/>
        </w:rPr>
      </w:pPr>
      <w:r w:rsidRPr="00D71CD3">
        <w:rPr>
          <w:b/>
          <w:szCs w:val="20"/>
        </w:rPr>
        <w:t>Порядок</w:t>
      </w:r>
      <w:r>
        <w:rPr>
          <w:b/>
          <w:szCs w:val="20"/>
        </w:rPr>
        <w:t xml:space="preserve"> </w:t>
      </w:r>
      <w:r w:rsidRPr="00D71CD3">
        <w:rPr>
          <w:b/>
          <w:szCs w:val="20"/>
        </w:rPr>
        <w:t>оплат</w:t>
      </w:r>
      <w:r>
        <w:rPr>
          <w:b/>
          <w:szCs w:val="20"/>
        </w:rPr>
        <w:t>ы________________</w:t>
      </w:r>
      <w:r>
        <w:rPr>
          <w:szCs w:val="20"/>
        </w:rPr>
        <w:t>___________________________________________</w:t>
      </w:r>
      <w:proofErr w:type="gramStart"/>
      <w:r>
        <w:rPr>
          <w:szCs w:val="20"/>
        </w:rPr>
        <w:t>_(</w:t>
      </w:r>
      <w:proofErr w:type="gramEnd"/>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 - р</w:t>
      </w:r>
      <w:r>
        <w:rPr>
          <w:bCs/>
          <w:i/>
          <w:sz w:val="18"/>
          <w:szCs w:val="20"/>
          <w:highlight w:val="lightGray"/>
        </w:rPr>
        <w:t>асписать порядок оплаты).</w:t>
      </w:r>
    </w:p>
    <w:p w14:paraId="04FAA79C" w14:textId="77777777" w:rsidR="00942B88" w:rsidRPr="00370C08" w:rsidRDefault="00942B88" w:rsidP="00370C08">
      <w:pPr>
        <w:pStyle w:val="21"/>
        <w:spacing w:before="0" w:line="240" w:lineRule="auto"/>
        <w:ind w:left="0" w:firstLine="0"/>
        <w:jc w:val="both"/>
        <w:rPr>
          <w:rFonts w:eastAsiaTheme="minorHAnsi" w:cstheme="minorBidi"/>
          <w:bCs/>
          <w:iCs/>
          <w:szCs w:val="20"/>
        </w:rPr>
      </w:pP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3D056FAB"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 поставки</w:t>
      </w:r>
      <w:r w:rsidR="008A00B4" w:rsidRPr="001379FC">
        <w:rPr>
          <w:rFonts w:cs="Arial"/>
          <w:bCs/>
          <w:szCs w:val="20"/>
        </w:rPr>
        <w:t>.</w:t>
      </w:r>
    </w:p>
    <w:p w14:paraId="091708CA" w14:textId="5829B470"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w:t>
      </w:r>
      <w:r w:rsidR="00BE07B8">
        <w:rPr>
          <w:rFonts w:cs="Arial"/>
          <w:bCs/>
          <w:szCs w:val="20"/>
        </w:rPr>
        <w:t xml:space="preserve">(тендерным)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 xml:space="preserve">не находиться в процессе реорганизации, </w:t>
      </w:r>
      <w:r w:rsidR="002E132C" w:rsidRPr="007F229D">
        <w:rPr>
          <w:rFonts w:cs="Arial"/>
          <w:szCs w:val="20"/>
        </w:rPr>
        <w:lastRenderedPageBreak/>
        <w:t>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w:t>
      </w:r>
      <w:r w:rsidR="00637631" w:rsidRPr="00514B81">
        <w:rPr>
          <w:bCs/>
          <w:szCs w:val="20"/>
        </w:rPr>
        <w:t>предложения</w:t>
      </w:r>
      <w:r w:rsidR="00382D4D" w:rsidRPr="00514B81">
        <w:rPr>
          <w:bCs/>
          <w:szCs w:val="20"/>
        </w:rPr>
        <w:t xml:space="preserve"> </w:t>
      </w:r>
      <w:r w:rsidR="00DC2099" w:rsidRPr="00514B81">
        <w:rPr>
          <w:bCs/>
          <w:szCs w:val="20"/>
        </w:rPr>
        <w:t xml:space="preserve">60 </w:t>
      </w:r>
      <w:r w:rsidR="00073A8F" w:rsidRPr="00514B81">
        <w:rPr>
          <w:bCs/>
          <w:szCs w:val="20"/>
        </w:rPr>
        <w:t>календарных</w:t>
      </w:r>
      <w:r w:rsidR="00073A8F" w:rsidRPr="00DC2099">
        <w:rPr>
          <w:bCs/>
          <w:szCs w:val="20"/>
        </w:rPr>
        <w:t xml:space="preserve">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sectPr w:rsidR="00382D4D" w:rsidRPr="007F229D" w:rsidSect="00970363">
      <w:pgSz w:w="11906" w:h="16838"/>
      <w:pgMar w:top="737" w:right="707"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DAE5" w14:textId="77777777" w:rsidR="00205520" w:rsidRDefault="00205520" w:rsidP="004C516D">
      <w:pPr>
        <w:spacing w:after="0" w:line="240" w:lineRule="auto"/>
      </w:pPr>
      <w:r>
        <w:separator/>
      </w:r>
    </w:p>
  </w:endnote>
  <w:endnote w:type="continuationSeparator" w:id="0">
    <w:p w14:paraId="0485D8E8" w14:textId="77777777" w:rsidR="00205520" w:rsidRDefault="00205520"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Calibri"/>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8DE5" w14:textId="77777777" w:rsidR="00205520" w:rsidRDefault="00205520" w:rsidP="004C516D">
      <w:pPr>
        <w:spacing w:after="0" w:line="240" w:lineRule="auto"/>
      </w:pPr>
      <w:r>
        <w:separator/>
      </w:r>
    </w:p>
  </w:footnote>
  <w:footnote w:type="continuationSeparator" w:id="0">
    <w:p w14:paraId="6FFF144B" w14:textId="77777777" w:rsidR="00205520" w:rsidRDefault="00205520" w:rsidP="004C516D">
      <w:pPr>
        <w:spacing w:after="0" w:line="240" w:lineRule="auto"/>
      </w:pPr>
      <w:r>
        <w:continuationSeparator/>
      </w:r>
    </w:p>
  </w:footnote>
  <w:footnote w:id="1">
    <w:p w14:paraId="7A799365" w14:textId="77777777" w:rsidR="00DE1939" w:rsidRPr="006C4DCA" w:rsidRDefault="00DE1939" w:rsidP="00DE1939">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5D64C43"/>
    <w:multiLevelType w:val="hybridMultilevel"/>
    <w:tmpl w:val="C3729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9"/>
  </w:num>
  <w:num w:numId="19">
    <w:abstractNumId w:val="0"/>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3CF6"/>
    <w:rsid w:val="000759A8"/>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D7DBA"/>
    <w:rsid w:val="000E16C2"/>
    <w:rsid w:val="000E2CC7"/>
    <w:rsid w:val="000E6BD8"/>
    <w:rsid w:val="000E70D2"/>
    <w:rsid w:val="000F149A"/>
    <w:rsid w:val="000F562F"/>
    <w:rsid w:val="000F6DC9"/>
    <w:rsid w:val="000F70FF"/>
    <w:rsid w:val="001037DC"/>
    <w:rsid w:val="00103AE0"/>
    <w:rsid w:val="00105634"/>
    <w:rsid w:val="00113253"/>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52A3"/>
    <w:rsid w:val="001968A5"/>
    <w:rsid w:val="001A08DC"/>
    <w:rsid w:val="001A1859"/>
    <w:rsid w:val="001A2D44"/>
    <w:rsid w:val="001A3C09"/>
    <w:rsid w:val="001A478A"/>
    <w:rsid w:val="001A5022"/>
    <w:rsid w:val="001B2CD5"/>
    <w:rsid w:val="001B67E3"/>
    <w:rsid w:val="001B7CCA"/>
    <w:rsid w:val="001C3B15"/>
    <w:rsid w:val="001D39C3"/>
    <w:rsid w:val="001E7E07"/>
    <w:rsid w:val="001F138C"/>
    <w:rsid w:val="001F32FE"/>
    <w:rsid w:val="001F5731"/>
    <w:rsid w:val="001F6AD6"/>
    <w:rsid w:val="001F6DEA"/>
    <w:rsid w:val="00203AF3"/>
    <w:rsid w:val="00205520"/>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66B0"/>
    <w:rsid w:val="00257E51"/>
    <w:rsid w:val="00265980"/>
    <w:rsid w:val="00266939"/>
    <w:rsid w:val="00274C00"/>
    <w:rsid w:val="00275A01"/>
    <w:rsid w:val="00277A0A"/>
    <w:rsid w:val="0028184E"/>
    <w:rsid w:val="0028596D"/>
    <w:rsid w:val="00286641"/>
    <w:rsid w:val="0029613A"/>
    <w:rsid w:val="002A04C9"/>
    <w:rsid w:val="002A5786"/>
    <w:rsid w:val="002A70FA"/>
    <w:rsid w:val="002A7203"/>
    <w:rsid w:val="002C552B"/>
    <w:rsid w:val="002C5F18"/>
    <w:rsid w:val="002D3DEE"/>
    <w:rsid w:val="002D61D0"/>
    <w:rsid w:val="002E132C"/>
    <w:rsid w:val="002E152D"/>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869D7"/>
    <w:rsid w:val="003917A3"/>
    <w:rsid w:val="0039477A"/>
    <w:rsid w:val="00395C87"/>
    <w:rsid w:val="003A2839"/>
    <w:rsid w:val="003A37C5"/>
    <w:rsid w:val="003A43D1"/>
    <w:rsid w:val="003A5A29"/>
    <w:rsid w:val="003A7E08"/>
    <w:rsid w:val="003B3259"/>
    <w:rsid w:val="003B362A"/>
    <w:rsid w:val="003C06EF"/>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6BA7"/>
    <w:rsid w:val="00417BC3"/>
    <w:rsid w:val="00421298"/>
    <w:rsid w:val="004240FB"/>
    <w:rsid w:val="00432DB4"/>
    <w:rsid w:val="004339ED"/>
    <w:rsid w:val="004406DE"/>
    <w:rsid w:val="0044169D"/>
    <w:rsid w:val="0044211C"/>
    <w:rsid w:val="0044383C"/>
    <w:rsid w:val="0044454F"/>
    <w:rsid w:val="004448B7"/>
    <w:rsid w:val="00447CC1"/>
    <w:rsid w:val="004501AC"/>
    <w:rsid w:val="004579D8"/>
    <w:rsid w:val="00462210"/>
    <w:rsid w:val="00463446"/>
    <w:rsid w:val="00467F44"/>
    <w:rsid w:val="0047038B"/>
    <w:rsid w:val="004770BC"/>
    <w:rsid w:val="00483DCD"/>
    <w:rsid w:val="00484D58"/>
    <w:rsid w:val="00490B47"/>
    <w:rsid w:val="00493427"/>
    <w:rsid w:val="004942B9"/>
    <w:rsid w:val="004A7BA6"/>
    <w:rsid w:val="004B07A8"/>
    <w:rsid w:val="004B2184"/>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4B81"/>
    <w:rsid w:val="005160B9"/>
    <w:rsid w:val="005221E7"/>
    <w:rsid w:val="005240C3"/>
    <w:rsid w:val="005244CD"/>
    <w:rsid w:val="00525263"/>
    <w:rsid w:val="00526F92"/>
    <w:rsid w:val="00530439"/>
    <w:rsid w:val="00542BDF"/>
    <w:rsid w:val="00543638"/>
    <w:rsid w:val="00547890"/>
    <w:rsid w:val="0055284E"/>
    <w:rsid w:val="00554BCB"/>
    <w:rsid w:val="00555190"/>
    <w:rsid w:val="0056212E"/>
    <w:rsid w:val="00564D49"/>
    <w:rsid w:val="00566914"/>
    <w:rsid w:val="00572380"/>
    <w:rsid w:val="0057315D"/>
    <w:rsid w:val="00577784"/>
    <w:rsid w:val="005800C9"/>
    <w:rsid w:val="0058047A"/>
    <w:rsid w:val="00580E24"/>
    <w:rsid w:val="00581565"/>
    <w:rsid w:val="00581D3A"/>
    <w:rsid w:val="00587909"/>
    <w:rsid w:val="00591D69"/>
    <w:rsid w:val="00592064"/>
    <w:rsid w:val="00592AB0"/>
    <w:rsid w:val="00595970"/>
    <w:rsid w:val="005965B9"/>
    <w:rsid w:val="005A0C40"/>
    <w:rsid w:val="005A400D"/>
    <w:rsid w:val="005A646D"/>
    <w:rsid w:val="005B0ABF"/>
    <w:rsid w:val="005B104F"/>
    <w:rsid w:val="005B3CD7"/>
    <w:rsid w:val="005B72E8"/>
    <w:rsid w:val="005C43CC"/>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01A7"/>
    <w:rsid w:val="00631405"/>
    <w:rsid w:val="006318BD"/>
    <w:rsid w:val="0063230C"/>
    <w:rsid w:val="00633E34"/>
    <w:rsid w:val="00634BEA"/>
    <w:rsid w:val="00635637"/>
    <w:rsid w:val="00636020"/>
    <w:rsid w:val="006372CA"/>
    <w:rsid w:val="00637631"/>
    <w:rsid w:val="006466AC"/>
    <w:rsid w:val="00646ED4"/>
    <w:rsid w:val="006539A2"/>
    <w:rsid w:val="0065615C"/>
    <w:rsid w:val="00660F6C"/>
    <w:rsid w:val="00661BE8"/>
    <w:rsid w:val="006667D7"/>
    <w:rsid w:val="00670E4B"/>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09EE"/>
    <w:rsid w:val="007011F4"/>
    <w:rsid w:val="00704066"/>
    <w:rsid w:val="00704332"/>
    <w:rsid w:val="0070760A"/>
    <w:rsid w:val="00707E01"/>
    <w:rsid w:val="0071447C"/>
    <w:rsid w:val="00715FF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53EDB"/>
    <w:rsid w:val="007569DE"/>
    <w:rsid w:val="007863E5"/>
    <w:rsid w:val="0079429A"/>
    <w:rsid w:val="00794DE3"/>
    <w:rsid w:val="007966E0"/>
    <w:rsid w:val="007A46C8"/>
    <w:rsid w:val="007C0C4F"/>
    <w:rsid w:val="007C1760"/>
    <w:rsid w:val="007C1767"/>
    <w:rsid w:val="007C64A7"/>
    <w:rsid w:val="007D46D7"/>
    <w:rsid w:val="007D4938"/>
    <w:rsid w:val="007D6FB2"/>
    <w:rsid w:val="007D7BE9"/>
    <w:rsid w:val="007E6E99"/>
    <w:rsid w:val="007F229D"/>
    <w:rsid w:val="007F6452"/>
    <w:rsid w:val="008011FD"/>
    <w:rsid w:val="008012F8"/>
    <w:rsid w:val="00804C63"/>
    <w:rsid w:val="00805070"/>
    <w:rsid w:val="008055DC"/>
    <w:rsid w:val="008150BD"/>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250"/>
    <w:rsid w:val="00850D6D"/>
    <w:rsid w:val="00853ECC"/>
    <w:rsid w:val="00855799"/>
    <w:rsid w:val="00857B3B"/>
    <w:rsid w:val="00857BA0"/>
    <w:rsid w:val="00861F58"/>
    <w:rsid w:val="0086324E"/>
    <w:rsid w:val="00863A0F"/>
    <w:rsid w:val="00866B8F"/>
    <w:rsid w:val="00867B84"/>
    <w:rsid w:val="008711E3"/>
    <w:rsid w:val="00875C68"/>
    <w:rsid w:val="00877AE1"/>
    <w:rsid w:val="00880104"/>
    <w:rsid w:val="008822CB"/>
    <w:rsid w:val="008828EC"/>
    <w:rsid w:val="00884154"/>
    <w:rsid w:val="008855E6"/>
    <w:rsid w:val="008912ED"/>
    <w:rsid w:val="00894556"/>
    <w:rsid w:val="008950E0"/>
    <w:rsid w:val="0089541D"/>
    <w:rsid w:val="008979DD"/>
    <w:rsid w:val="00897EB3"/>
    <w:rsid w:val="008A00B4"/>
    <w:rsid w:val="008A32AA"/>
    <w:rsid w:val="008A5EEA"/>
    <w:rsid w:val="008A6332"/>
    <w:rsid w:val="008A7B5F"/>
    <w:rsid w:val="008B4707"/>
    <w:rsid w:val="008B563A"/>
    <w:rsid w:val="008B5B43"/>
    <w:rsid w:val="008B5B6E"/>
    <w:rsid w:val="008C1F83"/>
    <w:rsid w:val="008C36DE"/>
    <w:rsid w:val="008C42C3"/>
    <w:rsid w:val="008D2EF0"/>
    <w:rsid w:val="008D32B7"/>
    <w:rsid w:val="008D5CC9"/>
    <w:rsid w:val="008D7280"/>
    <w:rsid w:val="008E532D"/>
    <w:rsid w:val="0090143C"/>
    <w:rsid w:val="009046B6"/>
    <w:rsid w:val="009051C3"/>
    <w:rsid w:val="00906463"/>
    <w:rsid w:val="00910F42"/>
    <w:rsid w:val="00911E4F"/>
    <w:rsid w:val="009126D2"/>
    <w:rsid w:val="00915450"/>
    <w:rsid w:val="00917013"/>
    <w:rsid w:val="00917E83"/>
    <w:rsid w:val="00925C2D"/>
    <w:rsid w:val="0092606F"/>
    <w:rsid w:val="00927EC6"/>
    <w:rsid w:val="00933703"/>
    <w:rsid w:val="00940C56"/>
    <w:rsid w:val="00942B88"/>
    <w:rsid w:val="00943952"/>
    <w:rsid w:val="009511D2"/>
    <w:rsid w:val="00952A2D"/>
    <w:rsid w:val="00953916"/>
    <w:rsid w:val="00953C04"/>
    <w:rsid w:val="00954EE8"/>
    <w:rsid w:val="00962BA2"/>
    <w:rsid w:val="00965DEF"/>
    <w:rsid w:val="0096777B"/>
    <w:rsid w:val="00970363"/>
    <w:rsid w:val="009727BB"/>
    <w:rsid w:val="00974ABB"/>
    <w:rsid w:val="00983D3B"/>
    <w:rsid w:val="00983FED"/>
    <w:rsid w:val="00990CFC"/>
    <w:rsid w:val="00991305"/>
    <w:rsid w:val="009A0618"/>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4FB8"/>
    <w:rsid w:val="00A16F75"/>
    <w:rsid w:val="00A21634"/>
    <w:rsid w:val="00A2170A"/>
    <w:rsid w:val="00A2319C"/>
    <w:rsid w:val="00A276F2"/>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456E"/>
    <w:rsid w:val="00A96A6C"/>
    <w:rsid w:val="00AA38FE"/>
    <w:rsid w:val="00AA411D"/>
    <w:rsid w:val="00AA578B"/>
    <w:rsid w:val="00AA7026"/>
    <w:rsid w:val="00AA73F9"/>
    <w:rsid w:val="00AA758E"/>
    <w:rsid w:val="00AB123E"/>
    <w:rsid w:val="00AB13BB"/>
    <w:rsid w:val="00AB1A6F"/>
    <w:rsid w:val="00AB4B2A"/>
    <w:rsid w:val="00AC75D2"/>
    <w:rsid w:val="00AD26CF"/>
    <w:rsid w:val="00AD5C61"/>
    <w:rsid w:val="00AE0A7C"/>
    <w:rsid w:val="00AE0DC4"/>
    <w:rsid w:val="00AE1C29"/>
    <w:rsid w:val="00AE3072"/>
    <w:rsid w:val="00AE689D"/>
    <w:rsid w:val="00AE757A"/>
    <w:rsid w:val="00AF2D8D"/>
    <w:rsid w:val="00AF2D9D"/>
    <w:rsid w:val="00AF3944"/>
    <w:rsid w:val="00B0121F"/>
    <w:rsid w:val="00B01B87"/>
    <w:rsid w:val="00B02C30"/>
    <w:rsid w:val="00B03C33"/>
    <w:rsid w:val="00B07BDF"/>
    <w:rsid w:val="00B124F0"/>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0335"/>
    <w:rsid w:val="00C53BB7"/>
    <w:rsid w:val="00C560EC"/>
    <w:rsid w:val="00C5651B"/>
    <w:rsid w:val="00C66B84"/>
    <w:rsid w:val="00C735B5"/>
    <w:rsid w:val="00C74189"/>
    <w:rsid w:val="00C74C3D"/>
    <w:rsid w:val="00C75B23"/>
    <w:rsid w:val="00C75F97"/>
    <w:rsid w:val="00C82F77"/>
    <w:rsid w:val="00C87853"/>
    <w:rsid w:val="00C90783"/>
    <w:rsid w:val="00C91F4A"/>
    <w:rsid w:val="00C934B6"/>
    <w:rsid w:val="00C944D6"/>
    <w:rsid w:val="00C96CE0"/>
    <w:rsid w:val="00CA0228"/>
    <w:rsid w:val="00CA221F"/>
    <w:rsid w:val="00CA2B6B"/>
    <w:rsid w:val="00CA4C77"/>
    <w:rsid w:val="00CA6833"/>
    <w:rsid w:val="00CB0DE0"/>
    <w:rsid w:val="00CB1C0C"/>
    <w:rsid w:val="00CB3E4D"/>
    <w:rsid w:val="00CB668B"/>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E78F1"/>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36C8C"/>
    <w:rsid w:val="00D411E4"/>
    <w:rsid w:val="00D4229F"/>
    <w:rsid w:val="00D42363"/>
    <w:rsid w:val="00D47F99"/>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88D"/>
    <w:rsid w:val="00DC692E"/>
    <w:rsid w:val="00DD5303"/>
    <w:rsid w:val="00DD7FD8"/>
    <w:rsid w:val="00DE10B3"/>
    <w:rsid w:val="00DE1939"/>
    <w:rsid w:val="00DE4CBD"/>
    <w:rsid w:val="00DE5261"/>
    <w:rsid w:val="00DF16EB"/>
    <w:rsid w:val="00E000E7"/>
    <w:rsid w:val="00E00894"/>
    <w:rsid w:val="00E03DE4"/>
    <w:rsid w:val="00E04E9B"/>
    <w:rsid w:val="00E077A8"/>
    <w:rsid w:val="00E07A5F"/>
    <w:rsid w:val="00E10272"/>
    <w:rsid w:val="00E11D18"/>
    <w:rsid w:val="00E16994"/>
    <w:rsid w:val="00E2187B"/>
    <w:rsid w:val="00E259D7"/>
    <w:rsid w:val="00E26F77"/>
    <w:rsid w:val="00E3228C"/>
    <w:rsid w:val="00E32797"/>
    <w:rsid w:val="00E351E7"/>
    <w:rsid w:val="00E379DC"/>
    <w:rsid w:val="00E41D6C"/>
    <w:rsid w:val="00E459B5"/>
    <w:rsid w:val="00E475A2"/>
    <w:rsid w:val="00E47855"/>
    <w:rsid w:val="00E501F4"/>
    <w:rsid w:val="00E50562"/>
    <w:rsid w:val="00E54966"/>
    <w:rsid w:val="00E55A92"/>
    <w:rsid w:val="00E57754"/>
    <w:rsid w:val="00E61612"/>
    <w:rsid w:val="00E65341"/>
    <w:rsid w:val="00E71180"/>
    <w:rsid w:val="00E724BD"/>
    <w:rsid w:val="00E80389"/>
    <w:rsid w:val="00E84AA7"/>
    <w:rsid w:val="00E84C36"/>
    <w:rsid w:val="00E9405C"/>
    <w:rsid w:val="00E962C7"/>
    <w:rsid w:val="00E96772"/>
    <w:rsid w:val="00EA5B0D"/>
    <w:rsid w:val="00EB62D1"/>
    <w:rsid w:val="00EB7D24"/>
    <w:rsid w:val="00EC40DC"/>
    <w:rsid w:val="00EC5E3A"/>
    <w:rsid w:val="00EC644E"/>
    <w:rsid w:val="00ED0A48"/>
    <w:rsid w:val="00ED0E14"/>
    <w:rsid w:val="00ED2D16"/>
    <w:rsid w:val="00ED47B3"/>
    <w:rsid w:val="00ED5DFE"/>
    <w:rsid w:val="00ED61CB"/>
    <w:rsid w:val="00EE223A"/>
    <w:rsid w:val="00EE2954"/>
    <w:rsid w:val="00EE54F0"/>
    <w:rsid w:val="00EE72A3"/>
    <w:rsid w:val="00EF4C73"/>
    <w:rsid w:val="00EF50C5"/>
    <w:rsid w:val="00EF65B6"/>
    <w:rsid w:val="00EF7FFB"/>
    <w:rsid w:val="00F0521E"/>
    <w:rsid w:val="00F10ABE"/>
    <w:rsid w:val="00F111C4"/>
    <w:rsid w:val="00F2620F"/>
    <w:rsid w:val="00F45A7F"/>
    <w:rsid w:val="00F46D27"/>
    <w:rsid w:val="00F47EF9"/>
    <w:rsid w:val="00F50098"/>
    <w:rsid w:val="00F505EA"/>
    <w:rsid w:val="00F52C22"/>
    <w:rsid w:val="00F53599"/>
    <w:rsid w:val="00F53F3B"/>
    <w:rsid w:val="00F6123F"/>
    <w:rsid w:val="00F73CC3"/>
    <w:rsid w:val="00F74CCC"/>
    <w:rsid w:val="00F77D7A"/>
    <w:rsid w:val="00F83130"/>
    <w:rsid w:val="00F92AE3"/>
    <w:rsid w:val="00F9334C"/>
    <w:rsid w:val="00F93564"/>
    <w:rsid w:val="00F93F21"/>
    <w:rsid w:val="00FA4EF5"/>
    <w:rsid w:val="00FA6841"/>
    <w:rsid w:val="00FA6DED"/>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454982091">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3.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09483A9-B3BF-46CF-8FFF-D9900AAD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790</Words>
  <Characters>4503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Ахмедов Дилшод Исматуллаевич</cp:lastModifiedBy>
  <cp:revision>57</cp:revision>
  <cp:lastPrinted>2014-11-21T14:53:00Z</cp:lastPrinted>
  <dcterms:created xsi:type="dcterms:W3CDTF">2025-08-26T04:18:00Z</dcterms:created>
  <dcterms:modified xsi:type="dcterms:W3CDTF">2026-03-31T12:21:00Z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