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4AAF" w14:textId="0C033907" w:rsidR="000E653D" w:rsidRDefault="001A7AB7" w:rsidP="000E653D">
      <w:pPr>
        <w:spacing w:after="0" w:line="240" w:lineRule="auto"/>
        <w:jc w:val="both"/>
        <w:rPr>
          <w:rFonts w:ascii="Arial" w:hAnsi="Arial" w:cs="Arial"/>
        </w:rPr>
      </w:pPr>
      <w:r w:rsidRPr="00815A63">
        <w:rPr>
          <w:rFonts w:ascii="Arial" w:hAnsi="Arial" w:cs="Arial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C5A09A" wp14:editId="71B3D969">
            <wp:simplePos x="0" y="0"/>
            <wp:positionH relativeFrom="column">
              <wp:posOffset>-60961</wp:posOffset>
            </wp:positionH>
            <wp:positionV relativeFrom="paragraph">
              <wp:posOffset>-106680</wp:posOffset>
            </wp:positionV>
            <wp:extent cx="1068019" cy="1780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53D" w:rsidRPr="00815A63">
        <w:rPr>
          <w:rFonts w:ascii="Arial" w:hAnsi="Arial" w:cs="Arial"/>
          <w:b/>
          <w:bCs/>
        </w:rPr>
        <w:tab/>
      </w:r>
      <w:r w:rsidR="000E653D" w:rsidRPr="00815A63">
        <w:rPr>
          <w:rFonts w:ascii="Arial" w:hAnsi="Arial" w:cs="Arial"/>
          <w:b/>
          <w:bCs/>
        </w:rPr>
        <w:tab/>
      </w:r>
      <w:r w:rsidR="000E653D" w:rsidRPr="00815A63">
        <w:rPr>
          <w:rFonts w:ascii="Arial" w:hAnsi="Arial" w:cs="Arial"/>
          <w:b/>
          <w:bCs/>
        </w:rPr>
        <w:tab/>
      </w:r>
      <w:r w:rsidR="000E653D" w:rsidRPr="00815A63">
        <w:rPr>
          <w:rFonts w:ascii="Arial" w:hAnsi="Arial" w:cs="Arial"/>
          <w:b/>
          <w:bCs/>
        </w:rPr>
        <w:tab/>
      </w:r>
      <w:r w:rsidR="000E653D" w:rsidRPr="00815A63">
        <w:rPr>
          <w:rFonts w:ascii="Arial" w:hAnsi="Arial" w:cs="Arial"/>
          <w:b/>
          <w:bCs/>
        </w:rPr>
        <w:tab/>
      </w:r>
      <w:r w:rsidR="000E653D" w:rsidRPr="00815A63">
        <w:rPr>
          <w:rFonts w:ascii="Arial" w:hAnsi="Arial" w:cs="Arial"/>
          <w:b/>
          <w:bCs/>
        </w:rPr>
        <w:tab/>
      </w:r>
      <w:r w:rsidR="000E653D" w:rsidRPr="00815A63">
        <w:rPr>
          <w:rFonts w:ascii="Arial" w:hAnsi="Arial" w:cs="Arial"/>
          <w:b/>
          <w:bCs/>
        </w:rPr>
        <w:tab/>
      </w:r>
      <w:r w:rsidR="000E653D" w:rsidRPr="00815A63">
        <w:rPr>
          <w:rFonts w:ascii="Arial" w:hAnsi="Arial" w:cs="Arial"/>
          <w:b/>
          <w:bCs/>
        </w:rPr>
        <w:tab/>
      </w:r>
      <w:r w:rsidR="000E653D" w:rsidRPr="00815A63">
        <w:rPr>
          <w:rFonts w:ascii="Arial" w:hAnsi="Arial" w:cs="Arial"/>
          <w:b/>
          <w:bCs/>
        </w:rPr>
        <w:tab/>
      </w:r>
      <w:r w:rsidR="000E653D" w:rsidRPr="00815A63">
        <w:rPr>
          <w:rFonts w:ascii="Arial" w:hAnsi="Arial" w:cs="Arial"/>
          <w:b/>
          <w:bCs/>
        </w:rPr>
        <w:tab/>
      </w:r>
      <w:r w:rsidR="000E653D" w:rsidRPr="00D86126">
        <w:rPr>
          <w:rFonts w:ascii="Arial" w:hAnsi="Arial" w:cs="Arial"/>
        </w:rPr>
        <w:t>Приложение №3</w:t>
      </w:r>
      <w:r w:rsidR="00D86126">
        <w:rPr>
          <w:rFonts w:ascii="Arial" w:hAnsi="Arial" w:cs="Arial"/>
        </w:rPr>
        <w:t xml:space="preserve">.1. </w:t>
      </w:r>
    </w:p>
    <w:p w14:paraId="72AF862D" w14:textId="38E50D6A" w:rsidR="00D86126" w:rsidRDefault="00D86126" w:rsidP="00D86126">
      <w:pPr>
        <w:spacing w:after="0" w:line="240" w:lineRule="auto"/>
        <w:ind w:left="637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 Конкурсной документации</w:t>
      </w:r>
    </w:p>
    <w:p w14:paraId="26254236" w14:textId="77777777" w:rsidR="00D86126" w:rsidRPr="00D86126" w:rsidRDefault="00D86126" w:rsidP="000E653D">
      <w:pPr>
        <w:spacing w:after="0" w:line="240" w:lineRule="auto"/>
        <w:jc w:val="both"/>
        <w:rPr>
          <w:rFonts w:ascii="Arial" w:hAnsi="Arial" w:cs="Arial"/>
        </w:rPr>
      </w:pPr>
    </w:p>
    <w:p w14:paraId="26CB8F9B" w14:textId="77777777" w:rsidR="00187BEE" w:rsidRPr="00D86126" w:rsidRDefault="00187BEE" w:rsidP="000E65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722A77" w14:textId="678F749C" w:rsidR="00D86126" w:rsidRPr="00D86126" w:rsidRDefault="00D77F7C" w:rsidP="00D8612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86126">
        <w:rPr>
          <w:rFonts w:ascii="Arial" w:hAnsi="Arial" w:cs="Arial"/>
          <w:b/>
          <w:bCs/>
        </w:rPr>
        <w:t>Техническ</w:t>
      </w:r>
      <w:r w:rsidR="000E653D" w:rsidRPr="00D86126">
        <w:rPr>
          <w:rFonts w:ascii="Arial" w:hAnsi="Arial" w:cs="Arial"/>
          <w:b/>
          <w:bCs/>
        </w:rPr>
        <w:t xml:space="preserve">ое задание </w:t>
      </w:r>
      <w:r w:rsidR="009E34CD">
        <w:rPr>
          <w:rFonts w:ascii="Arial" w:hAnsi="Arial" w:cs="Arial"/>
          <w:b/>
          <w:bCs/>
        </w:rPr>
        <w:t>по конкурсу</w:t>
      </w:r>
    </w:p>
    <w:p w14:paraId="308118EA" w14:textId="77777777" w:rsidR="00D86126" w:rsidRDefault="00D86126" w:rsidP="00D86126">
      <w:pPr>
        <w:spacing w:after="0" w:line="240" w:lineRule="auto"/>
        <w:jc w:val="center"/>
        <w:rPr>
          <w:rFonts w:ascii="Arial" w:hAnsi="Arial" w:cs="Arial"/>
          <w:b/>
        </w:rPr>
      </w:pPr>
      <w:r w:rsidRPr="00D86126">
        <w:rPr>
          <w:rFonts w:ascii="Arial" w:hAnsi="Arial" w:cs="Arial"/>
          <w:b/>
          <w:bCs/>
        </w:rPr>
        <w:t>по Лоту 1 «П</w:t>
      </w:r>
      <w:r w:rsidR="00C305BD" w:rsidRPr="00D86126">
        <w:rPr>
          <w:rFonts w:ascii="Arial" w:hAnsi="Arial" w:cs="Arial"/>
          <w:b/>
        </w:rPr>
        <w:t>оставк</w:t>
      </w:r>
      <w:r w:rsidRPr="00D86126">
        <w:rPr>
          <w:rFonts w:ascii="Arial" w:hAnsi="Arial" w:cs="Arial"/>
          <w:b/>
        </w:rPr>
        <w:t>а</w:t>
      </w:r>
      <w:r w:rsidR="00C305BD" w:rsidRPr="00D86126">
        <w:rPr>
          <w:rFonts w:ascii="Arial" w:hAnsi="Arial" w:cs="Arial"/>
          <w:b/>
        </w:rPr>
        <w:t xml:space="preserve"> и внедрение серверного оборудования</w:t>
      </w:r>
      <w:r w:rsidRPr="00D86126">
        <w:rPr>
          <w:rFonts w:ascii="Arial" w:hAnsi="Arial" w:cs="Arial"/>
          <w:b/>
        </w:rPr>
        <w:t xml:space="preserve"> и</w:t>
      </w:r>
    </w:p>
    <w:p w14:paraId="2B2D01B2" w14:textId="63A58433" w:rsidR="00D86126" w:rsidRPr="00D86126" w:rsidRDefault="00C305BD" w:rsidP="00D86126">
      <w:pPr>
        <w:spacing w:after="0" w:line="240" w:lineRule="auto"/>
        <w:jc w:val="center"/>
        <w:rPr>
          <w:rFonts w:ascii="Arial" w:hAnsi="Arial" w:cs="Arial"/>
          <w:b/>
        </w:rPr>
      </w:pPr>
      <w:r w:rsidRPr="00D86126">
        <w:rPr>
          <w:rFonts w:ascii="Arial" w:hAnsi="Arial" w:cs="Arial"/>
          <w:b/>
        </w:rPr>
        <w:t>системы хранения данных</w:t>
      </w:r>
      <w:r w:rsidR="00D86126" w:rsidRPr="00D86126">
        <w:rPr>
          <w:rFonts w:ascii="Arial" w:hAnsi="Arial" w:cs="Arial"/>
          <w:b/>
        </w:rPr>
        <w:t xml:space="preserve">, с технической поддержкой» и </w:t>
      </w:r>
    </w:p>
    <w:p w14:paraId="2A38BCF4" w14:textId="77777777" w:rsidR="00D86126" w:rsidRDefault="00D86126" w:rsidP="00D8612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 </w:t>
      </w:r>
      <w:r w:rsidRPr="00D86126">
        <w:rPr>
          <w:rFonts w:ascii="Arial" w:hAnsi="Arial" w:cs="Arial"/>
          <w:b/>
        </w:rPr>
        <w:t xml:space="preserve">Лоту 2 «Поставка </w:t>
      </w:r>
      <w:r w:rsidR="00C305BD" w:rsidRPr="00D86126">
        <w:rPr>
          <w:rFonts w:ascii="Arial" w:hAnsi="Arial" w:cs="Arial"/>
          <w:b/>
        </w:rPr>
        <w:t xml:space="preserve">лицензий </w:t>
      </w:r>
      <w:r w:rsidR="00C305BD" w:rsidRPr="00D86126">
        <w:rPr>
          <w:rFonts w:ascii="Arial" w:hAnsi="Arial" w:cs="Arial"/>
          <w:b/>
          <w:lang w:val="en-US"/>
        </w:rPr>
        <w:t>Citrix</w:t>
      </w:r>
      <w:r w:rsidR="00C305BD" w:rsidRPr="00D86126">
        <w:rPr>
          <w:rFonts w:ascii="Arial" w:hAnsi="Arial" w:cs="Arial"/>
          <w:b/>
        </w:rPr>
        <w:t xml:space="preserve"> </w:t>
      </w:r>
      <w:r w:rsidR="00C305BD" w:rsidRPr="00D86126">
        <w:rPr>
          <w:rFonts w:ascii="Arial" w:hAnsi="Arial" w:cs="Arial"/>
          <w:b/>
          <w:lang w:val="en-US"/>
        </w:rPr>
        <w:t>VDI</w:t>
      </w:r>
      <w:r w:rsidR="00C70A9C" w:rsidRPr="00D86126">
        <w:rPr>
          <w:rFonts w:ascii="Arial" w:hAnsi="Arial" w:cs="Arial"/>
          <w:b/>
        </w:rPr>
        <w:t xml:space="preserve">, </w:t>
      </w:r>
      <w:r w:rsidR="00C70A9C" w:rsidRPr="00D86126">
        <w:rPr>
          <w:rFonts w:ascii="Arial" w:hAnsi="Arial" w:cs="Arial"/>
          <w:b/>
          <w:lang w:val="en-US"/>
        </w:rPr>
        <w:t>Citrix</w:t>
      </w:r>
      <w:r w:rsidR="00C70A9C" w:rsidRPr="00D86126">
        <w:rPr>
          <w:rFonts w:ascii="Arial" w:hAnsi="Arial" w:cs="Arial"/>
          <w:b/>
        </w:rPr>
        <w:t xml:space="preserve"> </w:t>
      </w:r>
      <w:proofErr w:type="spellStart"/>
      <w:r w:rsidR="00C70A9C" w:rsidRPr="00D86126">
        <w:rPr>
          <w:rFonts w:ascii="Arial" w:hAnsi="Arial" w:cs="Arial"/>
          <w:b/>
          <w:lang w:val="en-US"/>
        </w:rPr>
        <w:t>NetScaller</w:t>
      </w:r>
      <w:proofErr w:type="spellEnd"/>
      <w:r w:rsidR="00C305BD" w:rsidRPr="00D86126">
        <w:rPr>
          <w:rFonts w:ascii="Arial" w:hAnsi="Arial" w:cs="Arial"/>
          <w:b/>
        </w:rPr>
        <w:t xml:space="preserve">, </w:t>
      </w:r>
      <w:r w:rsidR="002A4A29" w:rsidRPr="00D86126">
        <w:rPr>
          <w:rFonts w:ascii="Arial" w:hAnsi="Arial" w:cs="Arial"/>
          <w:b/>
        </w:rPr>
        <w:t xml:space="preserve">с поддержкой и </w:t>
      </w:r>
    </w:p>
    <w:p w14:paraId="3C34D9C9" w14:textId="23F5DD55" w:rsidR="00A72263" w:rsidRPr="00D86126" w:rsidRDefault="002A4A29" w:rsidP="00D86126">
      <w:pPr>
        <w:spacing w:after="0" w:line="240" w:lineRule="auto"/>
        <w:jc w:val="center"/>
        <w:rPr>
          <w:rFonts w:ascii="Arial" w:hAnsi="Arial" w:cs="Arial"/>
          <w:b/>
        </w:rPr>
      </w:pPr>
      <w:r w:rsidRPr="00D86126">
        <w:rPr>
          <w:rFonts w:ascii="Arial" w:hAnsi="Arial" w:cs="Arial"/>
          <w:b/>
        </w:rPr>
        <w:t>обучением сотрудников</w:t>
      </w:r>
      <w:r w:rsidR="00C305BD" w:rsidRPr="00D86126">
        <w:rPr>
          <w:rFonts w:ascii="Arial" w:hAnsi="Arial" w:cs="Arial"/>
          <w:b/>
        </w:rPr>
        <w:t xml:space="preserve"> </w:t>
      </w:r>
      <w:r w:rsidR="00D86126" w:rsidRPr="00D86126">
        <w:rPr>
          <w:rFonts w:ascii="Arial" w:hAnsi="Arial" w:cs="Arial"/>
          <w:b/>
        </w:rPr>
        <w:t>заказчика»</w:t>
      </w:r>
    </w:p>
    <w:p w14:paraId="25AE1690" w14:textId="77777777" w:rsidR="000E653D" w:rsidRPr="00815A63" w:rsidRDefault="000E653D" w:rsidP="000E653D">
      <w:pPr>
        <w:spacing w:after="0" w:line="240" w:lineRule="auto"/>
        <w:jc w:val="center"/>
        <w:rPr>
          <w:rFonts w:ascii="Arial" w:hAnsi="Arial" w:cs="Arial"/>
          <w:b/>
        </w:rPr>
      </w:pPr>
    </w:p>
    <w:p w14:paraId="4AE5AA1F" w14:textId="3BDCD529" w:rsidR="00FE53B3" w:rsidRPr="00D86126" w:rsidRDefault="00FE53B3" w:rsidP="00D86126">
      <w:pPr>
        <w:pStyle w:val="a3"/>
        <w:numPr>
          <w:ilvl w:val="0"/>
          <w:numId w:val="50"/>
        </w:numPr>
        <w:jc w:val="both"/>
        <w:rPr>
          <w:rFonts w:ascii="Arial" w:hAnsi="Arial" w:cs="Arial"/>
          <w:b/>
          <w:bCs/>
        </w:rPr>
      </w:pPr>
      <w:r w:rsidRPr="00D86126">
        <w:rPr>
          <w:rFonts w:ascii="Arial" w:hAnsi="Arial" w:cs="Arial"/>
          <w:b/>
          <w:bCs/>
        </w:rPr>
        <w:t>Общие положения</w:t>
      </w:r>
    </w:p>
    <w:p w14:paraId="67BC3E40" w14:textId="03B9C18B" w:rsidR="00FE53B3" w:rsidRPr="00FE53B3" w:rsidRDefault="00FE53B3" w:rsidP="00FE53B3">
      <w:pPr>
        <w:pStyle w:val="a3"/>
        <w:jc w:val="both"/>
        <w:rPr>
          <w:rFonts w:ascii="Arial" w:hAnsi="Arial" w:cs="Arial"/>
        </w:rPr>
      </w:pPr>
      <w:r w:rsidRPr="00FE53B3">
        <w:rPr>
          <w:rFonts w:ascii="Arial" w:hAnsi="Arial" w:cs="Arial"/>
        </w:rPr>
        <w:t>Настоящий документ устанавливает требования к серверно</w:t>
      </w:r>
      <w:r w:rsidR="00365F7F">
        <w:rPr>
          <w:rFonts w:ascii="Arial" w:hAnsi="Arial" w:cs="Arial"/>
        </w:rPr>
        <w:t>му</w:t>
      </w:r>
      <w:r w:rsidRPr="00FE53B3">
        <w:rPr>
          <w:rFonts w:ascii="Arial" w:hAnsi="Arial" w:cs="Arial"/>
        </w:rPr>
        <w:t xml:space="preserve"> оборудовани</w:t>
      </w:r>
      <w:r w:rsidR="00365F7F">
        <w:rPr>
          <w:rFonts w:ascii="Arial" w:hAnsi="Arial" w:cs="Arial"/>
        </w:rPr>
        <w:t>ю</w:t>
      </w:r>
      <w:r w:rsidRPr="00FE53B3">
        <w:rPr>
          <w:rFonts w:ascii="Arial" w:hAnsi="Arial" w:cs="Arial"/>
        </w:rPr>
        <w:t>, систем</w:t>
      </w:r>
      <w:r w:rsidR="00365F7F">
        <w:rPr>
          <w:rFonts w:ascii="Arial" w:hAnsi="Arial" w:cs="Arial"/>
        </w:rPr>
        <w:t>е</w:t>
      </w:r>
      <w:r w:rsidRPr="00FE53B3">
        <w:rPr>
          <w:rFonts w:ascii="Arial" w:hAnsi="Arial" w:cs="Arial"/>
        </w:rPr>
        <w:t xml:space="preserve"> хранения данных (СХД), а также к внедрению решения виртуальных рабочих мест (VDI) на базе продукта Citrix Private </w:t>
      </w:r>
      <w:proofErr w:type="spellStart"/>
      <w:r w:rsidRPr="00FE53B3">
        <w:rPr>
          <w:rFonts w:ascii="Arial" w:hAnsi="Arial" w:cs="Arial"/>
        </w:rPr>
        <w:t>Cloud</w:t>
      </w:r>
      <w:proofErr w:type="spellEnd"/>
      <w:r w:rsidRPr="00FE53B3">
        <w:rPr>
          <w:rFonts w:ascii="Arial" w:hAnsi="Arial" w:cs="Arial"/>
        </w:rPr>
        <w:t>.</w:t>
      </w:r>
    </w:p>
    <w:p w14:paraId="3BAD1908" w14:textId="77777777" w:rsidR="00FE53B3" w:rsidRPr="00FE53B3" w:rsidRDefault="00FE53B3" w:rsidP="00FE53B3">
      <w:pPr>
        <w:pStyle w:val="a3"/>
        <w:jc w:val="both"/>
        <w:rPr>
          <w:rFonts w:ascii="Arial" w:hAnsi="Arial" w:cs="Arial"/>
        </w:rPr>
      </w:pPr>
      <w:r w:rsidRPr="00420F16">
        <w:rPr>
          <w:rFonts w:ascii="Arial" w:hAnsi="Arial" w:cs="Arial"/>
        </w:rPr>
        <w:t>Целью проекта является организация цифровых рабочих мест для обеспечения производственной деятельности и внутренних потребностей АКБ «</w:t>
      </w:r>
      <w:proofErr w:type="spellStart"/>
      <w:r w:rsidRPr="00420F16">
        <w:rPr>
          <w:rFonts w:ascii="Arial" w:hAnsi="Arial" w:cs="Arial"/>
        </w:rPr>
        <w:t>Hamkorbank</w:t>
      </w:r>
      <w:proofErr w:type="spellEnd"/>
      <w:r w:rsidRPr="00420F16">
        <w:rPr>
          <w:rFonts w:ascii="Arial" w:hAnsi="Arial" w:cs="Arial"/>
        </w:rPr>
        <w:t>» в рамках реализации проекта по цифровизации рабочих процессов.</w:t>
      </w:r>
    </w:p>
    <w:p w14:paraId="0C60D548" w14:textId="2F4ABB04" w:rsidR="009549B1" w:rsidRDefault="00F76BB5" w:rsidP="00D86126">
      <w:pPr>
        <w:pStyle w:val="2"/>
        <w:numPr>
          <w:ilvl w:val="0"/>
          <w:numId w:val="50"/>
        </w:numPr>
        <w:jc w:val="both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815A63">
        <w:rPr>
          <w:rFonts w:ascii="Arial" w:hAnsi="Arial" w:cs="Arial"/>
          <w:color w:val="auto"/>
          <w:sz w:val="22"/>
          <w:szCs w:val="22"/>
          <w:u w:val="single"/>
          <w:lang w:val="ru-RU"/>
        </w:rPr>
        <w:t>Общ</w:t>
      </w:r>
      <w:r w:rsidR="00B56A04" w:rsidRPr="00815A63">
        <w:rPr>
          <w:rFonts w:ascii="Arial" w:hAnsi="Arial" w:cs="Arial"/>
          <w:color w:val="auto"/>
          <w:sz w:val="22"/>
          <w:szCs w:val="22"/>
          <w:u w:val="single"/>
          <w:lang w:val="ru-RU"/>
        </w:rPr>
        <w:t>ие</w:t>
      </w:r>
      <w:r w:rsidRPr="00815A63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т</w:t>
      </w:r>
      <w:r w:rsidR="009549B1" w:rsidRPr="00815A63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ребования</w:t>
      </w:r>
    </w:p>
    <w:p w14:paraId="280CBD02" w14:textId="0FD7F78B" w:rsidR="00677438" w:rsidRDefault="00677438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  <w:bCs/>
        </w:rPr>
      </w:pPr>
      <w:r w:rsidRPr="00677438">
        <w:rPr>
          <w:rFonts w:ascii="Arial" w:hAnsi="Arial" w:cs="Arial"/>
          <w:bCs/>
        </w:rPr>
        <w:t>Решение должно быть реализовано с учетом архитектуры аварийного восстановления (</w:t>
      </w:r>
      <w:proofErr w:type="spellStart"/>
      <w:r w:rsidRPr="00677438">
        <w:rPr>
          <w:rFonts w:ascii="Arial" w:hAnsi="Arial" w:cs="Arial"/>
          <w:bCs/>
        </w:rPr>
        <w:t>Disaster</w:t>
      </w:r>
      <w:proofErr w:type="spellEnd"/>
      <w:r w:rsidRPr="00677438">
        <w:rPr>
          <w:rFonts w:ascii="Arial" w:hAnsi="Arial" w:cs="Arial"/>
          <w:bCs/>
        </w:rPr>
        <w:t xml:space="preserve"> Recovery, DR) на двух географически разнесённых площадках. Основная площадка работает в режиме Active, резервная — в режиме </w:t>
      </w:r>
      <w:proofErr w:type="spellStart"/>
      <w:r w:rsidRPr="00677438">
        <w:rPr>
          <w:rFonts w:ascii="Arial" w:hAnsi="Arial" w:cs="Arial"/>
          <w:bCs/>
        </w:rPr>
        <w:t>Standby</w:t>
      </w:r>
      <w:proofErr w:type="spellEnd"/>
      <w:r w:rsidRPr="00677438">
        <w:rPr>
          <w:rFonts w:ascii="Arial" w:hAnsi="Arial" w:cs="Arial"/>
          <w:bCs/>
        </w:rPr>
        <w:t xml:space="preserve">. Синхронизация данных между площадками должна выполняться в режиме реального времени, обеспечивая непрерывность бизнес-процессов и минимизацию потерь данных (RPO ≤ </w:t>
      </w:r>
      <w:r>
        <w:rPr>
          <w:rFonts w:ascii="Arial" w:hAnsi="Arial" w:cs="Arial"/>
          <w:bCs/>
        </w:rPr>
        <w:t>60</w:t>
      </w:r>
      <w:r w:rsidRPr="00677438">
        <w:rPr>
          <w:rFonts w:ascii="Arial" w:hAnsi="Arial" w:cs="Arial"/>
          <w:bCs/>
        </w:rPr>
        <w:t xml:space="preserve"> минут, RTO ≤ </w:t>
      </w:r>
      <w:r>
        <w:rPr>
          <w:rFonts w:ascii="Arial" w:hAnsi="Arial" w:cs="Arial"/>
          <w:bCs/>
        </w:rPr>
        <w:t>180</w:t>
      </w:r>
      <w:r w:rsidRPr="00677438">
        <w:rPr>
          <w:rFonts w:ascii="Arial" w:hAnsi="Arial" w:cs="Arial"/>
          <w:bCs/>
        </w:rPr>
        <w:t xml:space="preserve"> минут).</w:t>
      </w:r>
    </w:p>
    <w:p w14:paraId="5CE4F940" w14:textId="684E89E3" w:rsidR="00F76BB5" w:rsidRPr="00154F18" w:rsidRDefault="00742DFC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  <w:bCs/>
        </w:rPr>
      </w:pPr>
      <w:r w:rsidRPr="00154F18">
        <w:rPr>
          <w:rFonts w:ascii="Arial" w:hAnsi="Arial" w:cs="Arial"/>
          <w:bCs/>
        </w:rPr>
        <w:t>Серверы</w:t>
      </w:r>
      <w:r w:rsidR="00CF3C4C" w:rsidRPr="00154F18">
        <w:rPr>
          <w:rFonts w:ascii="Arial" w:hAnsi="Arial" w:cs="Arial"/>
          <w:bCs/>
        </w:rPr>
        <w:t xml:space="preserve"> - </w:t>
      </w:r>
      <w:r w:rsidRPr="00154F18">
        <w:rPr>
          <w:rFonts w:ascii="Arial" w:hAnsi="Arial" w:cs="Arial"/>
          <w:bCs/>
        </w:rPr>
        <w:t>должны быть предс</w:t>
      </w:r>
      <w:r w:rsidR="000C2ABE" w:rsidRPr="00154F18">
        <w:rPr>
          <w:rFonts w:ascii="Arial" w:hAnsi="Arial" w:cs="Arial"/>
          <w:bCs/>
        </w:rPr>
        <w:t xml:space="preserve">тавлены высокопроизводительными </w:t>
      </w:r>
      <w:proofErr w:type="spellStart"/>
      <w:r w:rsidRPr="00154F18">
        <w:rPr>
          <w:rFonts w:ascii="Arial" w:hAnsi="Arial" w:cs="Arial"/>
          <w:bCs/>
        </w:rPr>
        <w:t>bare</w:t>
      </w:r>
      <w:proofErr w:type="spellEnd"/>
      <w:r w:rsidRPr="00154F18">
        <w:rPr>
          <w:rFonts w:ascii="Arial" w:hAnsi="Arial" w:cs="Arial"/>
          <w:bCs/>
        </w:rPr>
        <w:t>-</w:t>
      </w:r>
      <w:proofErr w:type="spellStart"/>
      <w:r w:rsidRPr="00154F18">
        <w:rPr>
          <w:rFonts w:ascii="Arial" w:hAnsi="Arial" w:cs="Arial"/>
          <w:bCs/>
        </w:rPr>
        <w:t>metal</w:t>
      </w:r>
      <w:proofErr w:type="spellEnd"/>
      <w:r w:rsidRPr="00154F18">
        <w:rPr>
          <w:rFonts w:ascii="Arial" w:hAnsi="Arial" w:cs="Arial"/>
          <w:bCs/>
        </w:rPr>
        <w:t xml:space="preserve">-системами (физическими серверами) с возможностью масштабирования вычислительных ресурсов, памяти и дисковых подсистем. </w:t>
      </w:r>
    </w:p>
    <w:p w14:paraId="4541759B" w14:textId="7C6BDFFE" w:rsidR="00742DFC" w:rsidRPr="00154F18" w:rsidRDefault="00DA1DD1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  <w:bCs/>
        </w:rPr>
      </w:pPr>
      <w:r w:rsidRPr="00154F18">
        <w:rPr>
          <w:rFonts w:ascii="Arial" w:hAnsi="Arial" w:cs="Arial"/>
          <w:bCs/>
        </w:rPr>
        <w:t>Система хранения данных</w:t>
      </w:r>
      <w:r w:rsidR="00CF3C4C" w:rsidRPr="00154F18">
        <w:rPr>
          <w:rFonts w:ascii="Arial" w:hAnsi="Arial" w:cs="Arial"/>
          <w:bCs/>
        </w:rPr>
        <w:t xml:space="preserve"> -</w:t>
      </w:r>
      <w:r w:rsidR="006706C8" w:rsidRPr="00154F18">
        <w:rPr>
          <w:rFonts w:ascii="Arial" w:hAnsi="Arial" w:cs="Arial"/>
          <w:bCs/>
        </w:rPr>
        <w:t xml:space="preserve"> </w:t>
      </w:r>
      <w:r w:rsidRPr="00154F18">
        <w:rPr>
          <w:rFonts w:ascii="Arial" w:hAnsi="Arial" w:cs="Arial"/>
          <w:bCs/>
        </w:rPr>
        <w:t>д</w:t>
      </w:r>
      <w:r w:rsidR="00742DFC" w:rsidRPr="00154F18">
        <w:rPr>
          <w:rFonts w:ascii="Arial" w:hAnsi="Arial" w:cs="Arial"/>
          <w:bCs/>
        </w:rPr>
        <w:t>олжна отно</w:t>
      </w:r>
      <w:r w:rsidR="002E04F4" w:rsidRPr="00154F18">
        <w:rPr>
          <w:rFonts w:ascii="Arial" w:hAnsi="Arial" w:cs="Arial"/>
          <w:bCs/>
        </w:rPr>
        <w:t xml:space="preserve">ситься к корпоративному классу </w:t>
      </w:r>
      <w:r w:rsidR="00742DFC" w:rsidRPr="00154F18">
        <w:rPr>
          <w:rFonts w:ascii="Arial" w:hAnsi="Arial" w:cs="Arial"/>
          <w:bCs/>
        </w:rPr>
        <w:t xml:space="preserve">с характеристиками не ниже </w:t>
      </w:r>
      <w:r w:rsidR="0067103E" w:rsidRPr="00154F18">
        <w:rPr>
          <w:rFonts w:ascii="Arial" w:hAnsi="Arial" w:cs="Arial"/>
          <w:bCs/>
        </w:rPr>
        <w:t xml:space="preserve">среднего </w:t>
      </w:r>
      <w:r w:rsidR="00742DFC" w:rsidRPr="00154F18">
        <w:rPr>
          <w:rFonts w:ascii="Arial" w:hAnsi="Arial" w:cs="Arial"/>
          <w:bCs/>
        </w:rPr>
        <w:t>сегмента (</w:t>
      </w:r>
      <w:proofErr w:type="spellStart"/>
      <w:r w:rsidR="00742DFC" w:rsidRPr="00154F18">
        <w:rPr>
          <w:rFonts w:ascii="Arial" w:hAnsi="Arial" w:cs="Arial"/>
          <w:bCs/>
        </w:rPr>
        <w:t>mid-range</w:t>
      </w:r>
      <w:proofErr w:type="spellEnd"/>
      <w:r w:rsidR="0020380E" w:rsidRPr="00154F18">
        <w:rPr>
          <w:rFonts w:ascii="Arial" w:hAnsi="Arial" w:cs="Arial"/>
          <w:bCs/>
        </w:rPr>
        <w:t xml:space="preserve"> </w:t>
      </w:r>
      <w:r w:rsidR="0020380E" w:rsidRPr="00154F18">
        <w:rPr>
          <w:rFonts w:ascii="Arial" w:hAnsi="Arial" w:cs="Arial"/>
          <w:bCs/>
          <w:lang w:val="en-US"/>
        </w:rPr>
        <w:t>level</w:t>
      </w:r>
      <w:r w:rsidR="00742DFC" w:rsidRPr="00154F18">
        <w:rPr>
          <w:rFonts w:ascii="Arial" w:hAnsi="Arial" w:cs="Arial"/>
          <w:bCs/>
        </w:rPr>
        <w:t>).</w:t>
      </w:r>
    </w:p>
    <w:p w14:paraId="659FC994" w14:textId="36E109DD" w:rsidR="001435F7" w:rsidRPr="00154F18" w:rsidRDefault="001435F7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  <w:bCs/>
        </w:rPr>
      </w:pPr>
      <w:r w:rsidRPr="00154F18">
        <w:rPr>
          <w:rFonts w:ascii="Arial" w:hAnsi="Arial" w:cs="Arial"/>
          <w:bCs/>
        </w:rPr>
        <w:t>Программный комплекс</w:t>
      </w:r>
      <w:r w:rsidR="000D0524" w:rsidRPr="00154F18">
        <w:rPr>
          <w:rFonts w:ascii="Arial" w:hAnsi="Arial" w:cs="Arial"/>
          <w:bCs/>
        </w:rPr>
        <w:t xml:space="preserve"> для организации</w:t>
      </w:r>
      <w:r w:rsidR="006706C8" w:rsidRPr="00154F18">
        <w:rPr>
          <w:rFonts w:ascii="Arial" w:hAnsi="Arial" w:cs="Arial"/>
          <w:bCs/>
        </w:rPr>
        <w:t xml:space="preserve"> виртуальных рабочих мест на базе ПО </w:t>
      </w:r>
      <w:r w:rsidR="006706C8" w:rsidRPr="00154F18">
        <w:rPr>
          <w:rFonts w:ascii="Arial" w:hAnsi="Arial" w:cs="Arial"/>
          <w:bCs/>
          <w:lang w:val="en-US"/>
        </w:rPr>
        <w:t>CITRIX</w:t>
      </w:r>
      <w:r w:rsidR="00D26E16" w:rsidRPr="00154F18">
        <w:rPr>
          <w:rFonts w:ascii="Arial" w:hAnsi="Arial" w:cs="Arial"/>
          <w:bCs/>
        </w:rPr>
        <w:t xml:space="preserve"> </w:t>
      </w:r>
      <w:r w:rsidRPr="00154F18">
        <w:rPr>
          <w:rFonts w:ascii="Arial" w:hAnsi="Arial" w:cs="Arial"/>
          <w:bCs/>
        </w:rPr>
        <w:t>VDI</w:t>
      </w:r>
      <w:r w:rsidR="000D0524" w:rsidRPr="00154F18">
        <w:rPr>
          <w:rFonts w:ascii="Arial" w:hAnsi="Arial" w:cs="Arial"/>
          <w:bCs/>
        </w:rPr>
        <w:t xml:space="preserve"> - </w:t>
      </w:r>
      <w:r w:rsidRPr="00154F18">
        <w:rPr>
          <w:rFonts w:ascii="Arial" w:hAnsi="Arial" w:cs="Arial"/>
          <w:bCs/>
        </w:rPr>
        <w:t>должен быть построен по клиент-серверной архитектуре. Иметь единую консоль управления для полного контроля инфраструктуры VDI.</w:t>
      </w:r>
    </w:p>
    <w:p w14:paraId="2D4576E1" w14:textId="0459E3EC" w:rsidR="00A347B5" w:rsidRPr="00154F18" w:rsidRDefault="00A347B5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  <w:bCs/>
        </w:rPr>
      </w:pPr>
      <w:r w:rsidRPr="00154F18">
        <w:rPr>
          <w:rFonts w:ascii="Arial" w:hAnsi="Arial" w:cs="Arial"/>
          <w:bCs/>
        </w:rPr>
        <w:t xml:space="preserve">Серверы и СХД должны быть совместимы с гипервизором </w:t>
      </w:r>
      <w:proofErr w:type="spellStart"/>
      <w:r w:rsidRPr="00154F18">
        <w:rPr>
          <w:rFonts w:ascii="Arial" w:hAnsi="Arial" w:cs="Arial"/>
          <w:bCs/>
        </w:rPr>
        <w:t>XenServer</w:t>
      </w:r>
      <w:proofErr w:type="spellEnd"/>
      <w:r w:rsidRPr="00154F18">
        <w:rPr>
          <w:rFonts w:ascii="Arial" w:hAnsi="Arial" w:cs="Arial"/>
          <w:bCs/>
        </w:rPr>
        <w:t xml:space="preserve"> версии 8.4 и выше согласно официальному списку оборудования (</w:t>
      </w:r>
      <w:hyperlink r:id="rId9" w:history="1">
        <w:r w:rsidR="00947B11" w:rsidRPr="00154F18">
          <w:rPr>
            <w:rStyle w:val="aa"/>
            <w:rFonts w:ascii="Arial" w:hAnsi="Arial" w:cs="Arial"/>
            <w:bCs/>
          </w:rPr>
          <w:t>https://hcl.xenserver.com/</w:t>
        </w:r>
      </w:hyperlink>
      <w:r w:rsidRPr="00154F18">
        <w:rPr>
          <w:rFonts w:ascii="Arial" w:hAnsi="Arial" w:cs="Arial"/>
          <w:bCs/>
        </w:rPr>
        <w:t>).</w:t>
      </w:r>
    </w:p>
    <w:p w14:paraId="27BA6D4E" w14:textId="6D79C97C" w:rsidR="002E04F4" w:rsidRPr="00815A63" w:rsidRDefault="002E04F4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</w:rPr>
      </w:pPr>
      <w:r w:rsidRPr="00815A63">
        <w:rPr>
          <w:rFonts w:ascii="Arial" w:hAnsi="Arial" w:cs="Arial"/>
        </w:rPr>
        <w:t>Решение должно быть отказоустойчивым на аппаратном уровне. Ключевые компоненты (такие как блоки питания, диски) должны поддерживать горячую замену без остановки системы.</w:t>
      </w:r>
    </w:p>
    <w:p w14:paraId="35F5694F" w14:textId="77777777" w:rsidR="002E04F4" w:rsidRPr="00815A63" w:rsidRDefault="002E04F4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</w:rPr>
      </w:pPr>
      <w:r w:rsidRPr="00815A63">
        <w:rPr>
          <w:rFonts w:ascii="Arial" w:hAnsi="Arial" w:cs="Arial"/>
        </w:rPr>
        <w:t>В поставку должны входить все необходимые комплектующие и аксессуары для монтажа, ввода в эксплуатацию и дальнейшего обслуживания.</w:t>
      </w:r>
    </w:p>
    <w:p w14:paraId="508985EF" w14:textId="69CF9CF4" w:rsidR="002E04F4" w:rsidRPr="00815A63" w:rsidRDefault="002E04F4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</w:rPr>
      </w:pPr>
      <w:r w:rsidRPr="00815A63">
        <w:rPr>
          <w:rFonts w:ascii="Arial" w:hAnsi="Arial" w:cs="Arial"/>
        </w:rPr>
        <w:t>Все оборудование должно иметь официальную сертификацию и поставляться с гарантией производителя сроком не менее 3 лет, включая техническую поддержку.</w:t>
      </w:r>
    </w:p>
    <w:p w14:paraId="42B9C012" w14:textId="002AAD9C" w:rsidR="00245917" w:rsidRPr="00815A63" w:rsidRDefault="002E04F4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</w:rPr>
      </w:pPr>
      <w:r w:rsidRPr="00815A63">
        <w:rPr>
          <w:rFonts w:ascii="Arial" w:hAnsi="Arial" w:cs="Arial"/>
        </w:rPr>
        <w:t xml:space="preserve">К участию в конкурсе допускается оборудование только следующих производителей: Dell, HPE, Lenovo, </w:t>
      </w:r>
      <w:proofErr w:type="spellStart"/>
      <w:r w:rsidRPr="00815A63">
        <w:rPr>
          <w:rFonts w:ascii="Arial" w:hAnsi="Arial" w:cs="Arial"/>
        </w:rPr>
        <w:t>NetApp</w:t>
      </w:r>
      <w:proofErr w:type="spellEnd"/>
      <w:r w:rsidRPr="00815A63">
        <w:rPr>
          <w:rFonts w:ascii="Arial" w:hAnsi="Arial" w:cs="Arial"/>
        </w:rPr>
        <w:t>, Pure Storage</w:t>
      </w:r>
      <w:r w:rsidR="00852654" w:rsidRPr="00852654">
        <w:rPr>
          <w:rFonts w:ascii="Arial" w:hAnsi="Arial" w:cs="Arial"/>
        </w:rPr>
        <w:t xml:space="preserve">, </w:t>
      </w:r>
      <w:r w:rsidR="00852654">
        <w:rPr>
          <w:rFonts w:ascii="Arial" w:hAnsi="Arial" w:cs="Arial"/>
          <w:lang w:val="en-US"/>
        </w:rPr>
        <w:t>Huawei</w:t>
      </w:r>
      <w:r w:rsidRPr="00815A63">
        <w:rPr>
          <w:rFonts w:ascii="Arial" w:hAnsi="Arial" w:cs="Arial"/>
        </w:rPr>
        <w:t>. Предложения с оборудованием других марок рассматриваться не будут.</w:t>
      </w:r>
    </w:p>
    <w:p w14:paraId="4360D146" w14:textId="3CF84AB9" w:rsidR="002E04F4" w:rsidRPr="00815A63" w:rsidRDefault="00245917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</w:rPr>
      </w:pPr>
      <w:r w:rsidRPr="00815A63">
        <w:rPr>
          <w:rFonts w:ascii="Arial" w:hAnsi="Arial" w:cs="Arial"/>
        </w:rPr>
        <w:t>Серверы должны представлять собой идентичные модели одного поколения от выбранного производителя с полностью совместимыми компонентами: одинаковые процессоры, модули памяти, сетевые адаптеры и контроллеры хранения. Смешение аппаратных архитектур, производителей компонентов или моделей серверов не допускается.</w:t>
      </w:r>
    </w:p>
    <w:p w14:paraId="1C57611E" w14:textId="149860F0" w:rsidR="00245917" w:rsidRDefault="00245917" w:rsidP="00245917">
      <w:pPr>
        <w:pStyle w:val="a3"/>
        <w:jc w:val="both"/>
        <w:rPr>
          <w:rFonts w:ascii="Arial" w:hAnsi="Arial" w:cs="Arial"/>
        </w:rPr>
      </w:pPr>
    </w:p>
    <w:p w14:paraId="34CBA4BD" w14:textId="77777777" w:rsidR="007E42E5" w:rsidRPr="00365F7F" w:rsidRDefault="007E42E5" w:rsidP="00245917">
      <w:pPr>
        <w:pStyle w:val="a3"/>
        <w:jc w:val="both"/>
        <w:rPr>
          <w:rFonts w:ascii="Arial" w:hAnsi="Arial" w:cs="Arial"/>
        </w:rPr>
      </w:pPr>
    </w:p>
    <w:p w14:paraId="0BCC6279" w14:textId="23F0655F" w:rsidR="00315CE2" w:rsidRPr="006C495E" w:rsidRDefault="005A2787" w:rsidP="00D86126">
      <w:pPr>
        <w:pStyle w:val="a3"/>
        <w:numPr>
          <w:ilvl w:val="0"/>
          <w:numId w:val="50"/>
        </w:numPr>
        <w:jc w:val="both"/>
        <w:rPr>
          <w:rFonts w:ascii="Arial" w:hAnsi="Arial" w:cs="Arial"/>
          <w:b/>
        </w:rPr>
      </w:pPr>
      <w:r w:rsidRPr="006C495E">
        <w:rPr>
          <w:rFonts w:ascii="Arial" w:hAnsi="Arial" w:cs="Arial"/>
          <w:b/>
        </w:rPr>
        <w:t>Лот</w:t>
      </w:r>
      <w:r w:rsidR="009974F2" w:rsidRPr="006C495E">
        <w:rPr>
          <w:rFonts w:ascii="Arial" w:hAnsi="Arial" w:cs="Arial"/>
          <w:b/>
        </w:rPr>
        <w:t xml:space="preserve"> </w:t>
      </w:r>
      <w:r w:rsidRPr="006C495E">
        <w:rPr>
          <w:rFonts w:ascii="Arial" w:hAnsi="Arial" w:cs="Arial"/>
          <w:b/>
        </w:rPr>
        <w:t>1</w:t>
      </w:r>
      <w:r w:rsidR="00315CE2" w:rsidRPr="006C495E">
        <w:rPr>
          <w:rFonts w:ascii="Arial" w:hAnsi="Arial" w:cs="Arial"/>
          <w:b/>
        </w:rPr>
        <w:t xml:space="preserve"> - </w:t>
      </w:r>
      <w:r w:rsidR="00D86126">
        <w:rPr>
          <w:rFonts w:ascii="Arial" w:hAnsi="Arial" w:cs="Arial"/>
          <w:b/>
        </w:rPr>
        <w:t>П</w:t>
      </w:r>
      <w:r w:rsidR="00315CE2" w:rsidRPr="006C495E">
        <w:rPr>
          <w:rFonts w:ascii="Arial" w:hAnsi="Arial" w:cs="Arial"/>
          <w:b/>
        </w:rPr>
        <w:t>оставка серверного оборудования и СХД</w:t>
      </w:r>
      <w:r w:rsidR="00D86126">
        <w:rPr>
          <w:rFonts w:ascii="Arial" w:hAnsi="Arial" w:cs="Arial"/>
          <w:b/>
        </w:rPr>
        <w:t>,</w:t>
      </w:r>
      <w:r w:rsidR="00C305BD" w:rsidRPr="006C495E">
        <w:rPr>
          <w:rFonts w:ascii="Arial" w:hAnsi="Arial" w:cs="Arial"/>
          <w:b/>
        </w:rPr>
        <w:t xml:space="preserve"> включает в себя</w:t>
      </w:r>
      <w:r w:rsidR="00526F0D" w:rsidRPr="006C495E">
        <w:rPr>
          <w:rFonts w:ascii="Arial" w:hAnsi="Arial" w:cs="Arial"/>
          <w:b/>
        </w:rPr>
        <w:t>:</w:t>
      </w:r>
    </w:p>
    <w:p w14:paraId="7B463C4A" w14:textId="506B7629" w:rsidR="00C305BD" w:rsidRPr="00C83D59" w:rsidRDefault="00C305BD" w:rsidP="00C83D59">
      <w:pPr>
        <w:pStyle w:val="a3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 w:rsidRPr="00C83D59">
        <w:rPr>
          <w:rFonts w:ascii="Arial" w:hAnsi="Arial" w:cs="Arial"/>
        </w:rPr>
        <w:t>Сервер – 8 шт.</w:t>
      </w:r>
    </w:p>
    <w:p w14:paraId="15BFCC1E" w14:textId="5AA2E38C" w:rsidR="00C305BD" w:rsidRPr="00C83D59" w:rsidRDefault="00C305BD" w:rsidP="00C83D59">
      <w:pPr>
        <w:pStyle w:val="a3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 w:rsidRPr="00C83D59">
        <w:rPr>
          <w:rFonts w:ascii="Arial" w:hAnsi="Arial" w:cs="Arial"/>
        </w:rPr>
        <w:t>Систем</w:t>
      </w:r>
      <w:r w:rsidR="006F6B95">
        <w:rPr>
          <w:rFonts w:ascii="Arial" w:hAnsi="Arial" w:cs="Arial"/>
        </w:rPr>
        <w:t>а</w:t>
      </w:r>
      <w:r w:rsidRPr="00C83D59">
        <w:rPr>
          <w:rFonts w:ascii="Arial" w:hAnsi="Arial" w:cs="Arial"/>
        </w:rPr>
        <w:t xml:space="preserve"> хранения данных – 2 шт.</w:t>
      </w:r>
    </w:p>
    <w:p w14:paraId="57DC4511" w14:textId="2B29FFF1" w:rsidR="00C305BD" w:rsidRDefault="00C305BD" w:rsidP="00C305BD">
      <w:pPr>
        <w:pStyle w:val="a3"/>
        <w:jc w:val="both"/>
        <w:rPr>
          <w:rFonts w:ascii="Arial" w:hAnsi="Arial" w:cs="Arial"/>
          <w:b/>
        </w:rPr>
      </w:pPr>
    </w:p>
    <w:p w14:paraId="70BA160A" w14:textId="35FBD690" w:rsidR="00A526E0" w:rsidRPr="00315CE2" w:rsidRDefault="00D77F7C" w:rsidP="00315CE2">
      <w:pPr>
        <w:ind w:left="360"/>
        <w:jc w:val="both"/>
        <w:rPr>
          <w:rFonts w:ascii="Arial" w:hAnsi="Arial" w:cs="Arial"/>
          <w:b/>
        </w:rPr>
      </w:pPr>
      <w:r w:rsidRPr="00315CE2">
        <w:rPr>
          <w:rFonts w:ascii="Arial" w:hAnsi="Arial" w:cs="Arial"/>
          <w:b/>
          <w:bCs/>
          <w:u w:val="single"/>
        </w:rPr>
        <w:lastRenderedPageBreak/>
        <w:t xml:space="preserve">Технические </w:t>
      </w:r>
      <w:r w:rsidR="00F76BB5" w:rsidRPr="00315CE2">
        <w:rPr>
          <w:rFonts w:ascii="Arial" w:hAnsi="Arial" w:cs="Arial"/>
          <w:b/>
          <w:bCs/>
          <w:u w:val="single"/>
        </w:rPr>
        <w:t>требования к</w:t>
      </w:r>
      <w:r w:rsidRPr="00315CE2">
        <w:rPr>
          <w:rFonts w:ascii="Arial" w:hAnsi="Arial" w:cs="Arial"/>
          <w:b/>
          <w:bCs/>
          <w:u w:val="single"/>
        </w:rPr>
        <w:t xml:space="preserve"> сервер</w:t>
      </w:r>
      <w:r w:rsidR="00F76BB5" w:rsidRPr="00315CE2">
        <w:rPr>
          <w:rFonts w:ascii="Arial" w:hAnsi="Arial" w:cs="Arial"/>
          <w:b/>
          <w:bCs/>
          <w:u w:val="single"/>
        </w:rPr>
        <w:t>ам</w:t>
      </w:r>
      <w:r w:rsidR="005A2787" w:rsidRPr="00315CE2">
        <w:rPr>
          <w:rFonts w:ascii="Arial" w:hAnsi="Arial" w:cs="Arial"/>
          <w:b/>
          <w:bCs/>
          <w:u w:val="single"/>
        </w:rPr>
        <w:t xml:space="preserve">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E16CB8" w:rsidRPr="00815A63" w14:paraId="47C914AC" w14:textId="77777777" w:rsidTr="00F90179">
        <w:trPr>
          <w:trHeight w:val="445"/>
          <w:jc w:val="center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8C38A3F" w14:textId="57EECDBE" w:rsidR="00E16CB8" w:rsidRPr="00815A63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7796" w:type="dxa"/>
            <w:shd w:val="clear" w:color="auto" w:fill="D0CECE" w:themeFill="background2" w:themeFillShade="E6"/>
            <w:vAlign w:val="center"/>
          </w:tcPr>
          <w:p w14:paraId="609B7AF6" w14:textId="7F57D60D" w:rsidR="00E16CB8" w:rsidRPr="00815A63" w:rsidRDefault="00E16CB8" w:rsidP="00E16CB8">
            <w:pPr>
              <w:spacing w:after="0" w:line="276" w:lineRule="auto"/>
              <w:rPr>
                <w:rFonts w:ascii="Arial" w:hAnsi="Arial" w:cs="Arial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E16CB8" w:rsidRPr="00815A63" w14:paraId="5C4D2AF9" w14:textId="77777777" w:rsidTr="00EE1724">
        <w:trPr>
          <w:trHeight w:val="56"/>
          <w:jc w:val="center"/>
        </w:trPr>
        <w:tc>
          <w:tcPr>
            <w:tcW w:w="1985" w:type="dxa"/>
            <w:vAlign w:val="center"/>
          </w:tcPr>
          <w:p w14:paraId="64CB0D0C" w14:textId="3FFD3405" w:rsidR="00E16CB8" w:rsidRPr="00815A63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796" w:type="dxa"/>
            <w:vAlign w:val="center"/>
          </w:tcPr>
          <w:p w14:paraId="5CC06770" w14:textId="6262B54C" w:rsidR="00E16CB8" w:rsidRPr="00815A63" w:rsidRDefault="00CD5F36" w:rsidP="00982196">
            <w:pPr>
              <w:spacing w:after="0" w:line="276" w:lineRule="auto"/>
              <w:ind w:left="31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 xml:space="preserve">Сервер – </w:t>
            </w:r>
            <w:r w:rsidR="00982196">
              <w:rPr>
                <w:rFonts w:ascii="Arial" w:hAnsi="Arial" w:cs="Arial"/>
              </w:rPr>
              <w:t>8</w:t>
            </w:r>
            <w:r w:rsidRPr="00815A63">
              <w:rPr>
                <w:rFonts w:ascii="Arial" w:hAnsi="Arial" w:cs="Arial"/>
              </w:rPr>
              <w:t xml:space="preserve"> шт.</w:t>
            </w:r>
          </w:p>
        </w:tc>
      </w:tr>
      <w:tr w:rsidR="00E16CB8" w:rsidRPr="00815A63" w14:paraId="5250E7BC" w14:textId="77777777" w:rsidTr="00EE1724">
        <w:trPr>
          <w:trHeight w:val="56"/>
          <w:jc w:val="center"/>
        </w:trPr>
        <w:tc>
          <w:tcPr>
            <w:tcW w:w="1985" w:type="dxa"/>
            <w:vAlign w:val="center"/>
          </w:tcPr>
          <w:p w14:paraId="3CE042C3" w14:textId="7DE7DB4C" w:rsidR="00E16CB8" w:rsidRPr="00815A63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hAnsi="Arial" w:cs="Arial"/>
                <w:b/>
              </w:rPr>
              <w:t>Форм-фактор</w:t>
            </w:r>
          </w:p>
        </w:tc>
        <w:tc>
          <w:tcPr>
            <w:tcW w:w="7796" w:type="dxa"/>
            <w:vAlign w:val="center"/>
          </w:tcPr>
          <w:p w14:paraId="026E08B6" w14:textId="0ADEBE16" w:rsidR="00E16CB8" w:rsidRPr="00C96E0B" w:rsidRDefault="00D942AB" w:rsidP="00D435D1">
            <w:pPr>
              <w:spacing w:after="0" w:line="240" w:lineRule="auto"/>
              <w:ind w:left="31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Сервер должен быть выполнен в корпусе </w:t>
            </w:r>
            <w:r w:rsidR="008E35C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U (</w:t>
            </w:r>
            <w:r w:rsidR="00D435D1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="00FD4A3D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юнит) для установки в стандартную 19-дюймовую стойку.</w:t>
            </w:r>
          </w:p>
        </w:tc>
      </w:tr>
      <w:tr w:rsidR="00E16CB8" w:rsidRPr="00420F16" w14:paraId="16D45F06" w14:textId="77777777" w:rsidTr="00C46CF9">
        <w:trPr>
          <w:trHeight w:val="1311"/>
          <w:jc w:val="center"/>
        </w:trPr>
        <w:tc>
          <w:tcPr>
            <w:tcW w:w="1985" w:type="dxa"/>
            <w:vAlign w:val="center"/>
            <w:hideMark/>
          </w:tcPr>
          <w:p w14:paraId="12825252" w14:textId="77777777" w:rsidR="00E16CB8" w:rsidRPr="00815A63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bookmarkStart w:id="0" w:name="_Hlk212192004"/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Процессор</w:t>
            </w:r>
          </w:p>
        </w:tc>
        <w:tc>
          <w:tcPr>
            <w:tcW w:w="7796" w:type="dxa"/>
            <w:vAlign w:val="center"/>
            <w:hideMark/>
          </w:tcPr>
          <w:p w14:paraId="3CF232CD" w14:textId="77777777" w:rsidR="00FE01E3" w:rsidRPr="00815A63" w:rsidRDefault="00FE01E3" w:rsidP="00FE01E3">
            <w:pPr>
              <w:pStyle w:val="a3"/>
              <w:numPr>
                <w:ilvl w:val="0"/>
                <w:numId w:val="11"/>
              </w:numPr>
              <w:spacing w:after="0" w:line="276" w:lineRule="auto"/>
              <w:ind w:left="313" w:hanging="31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 xml:space="preserve">Количество процессоров - 2 шт. </w:t>
            </w:r>
          </w:p>
          <w:p w14:paraId="3293BFFC" w14:textId="77777777" w:rsidR="00FE01E3" w:rsidRPr="00815A63" w:rsidRDefault="00FE01E3" w:rsidP="00FE01E3">
            <w:pPr>
              <w:pStyle w:val="a3"/>
              <w:numPr>
                <w:ilvl w:val="0"/>
                <w:numId w:val="11"/>
              </w:numPr>
              <w:spacing w:after="0" w:line="276" w:lineRule="auto"/>
              <w:ind w:left="313" w:hanging="31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>В серверах должны быть установлены один из вариантов процессоров</w:t>
            </w:r>
          </w:p>
          <w:p w14:paraId="6938F465" w14:textId="77777777" w:rsidR="00FE01E3" w:rsidRPr="00815A63" w:rsidRDefault="00FE01E3" w:rsidP="00FE01E3">
            <w:pPr>
              <w:pStyle w:val="a3"/>
              <w:spacing w:after="0" w:line="276" w:lineRule="auto"/>
              <w:ind w:left="31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 xml:space="preserve">a) AMD EPYC Last Generation CPU Cores – 32, Threads – 64 </w:t>
            </w:r>
          </w:p>
          <w:p w14:paraId="2C9CCF95" w14:textId="4904BC54" w:rsidR="00E00976" w:rsidRPr="00815A63" w:rsidRDefault="00FE01E3" w:rsidP="00FE01E3">
            <w:pPr>
              <w:pStyle w:val="a3"/>
              <w:spacing w:after="0" w:line="276" w:lineRule="auto"/>
              <w:ind w:left="31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 xml:space="preserve">b) Intel Xeon Last </w:t>
            </w:r>
            <w:proofErr w:type="gramStart"/>
            <w:r w:rsidRPr="00815A63">
              <w:rPr>
                <w:rFonts w:ascii="Arial" w:hAnsi="Arial" w:cs="Arial"/>
                <w:lang w:val="en-US"/>
              </w:rPr>
              <w:t>Generation  CPU</w:t>
            </w:r>
            <w:proofErr w:type="gramEnd"/>
            <w:r w:rsidRPr="00815A63">
              <w:rPr>
                <w:rFonts w:ascii="Arial" w:hAnsi="Arial" w:cs="Arial"/>
                <w:lang w:val="en-US"/>
              </w:rPr>
              <w:t xml:space="preserve"> Cores – 32, Threads – 64</w:t>
            </w:r>
          </w:p>
        </w:tc>
      </w:tr>
      <w:bookmarkEnd w:id="0"/>
      <w:tr w:rsidR="0037082A" w:rsidRPr="00815A63" w14:paraId="6ABCBB3F" w14:textId="77777777" w:rsidTr="00D86126">
        <w:trPr>
          <w:trHeight w:val="790"/>
          <w:jc w:val="center"/>
        </w:trPr>
        <w:tc>
          <w:tcPr>
            <w:tcW w:w="1985" w:type="dxa"/>
            <w:vAlign w:val="center"/>
            <w:hideMark/>
          </w:tcPr>
          <w:p w14:paraId="6C4E1F20" w14:textId="77777777" w:rsidR="0037082A" w:rsidRPr="00815A63" w:rsidRDefault="0037082A" w:rsidP="003708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7796" w:type="dxa"/>
            <w:vAlign w:val="center"/>
            <w:hideMark/>
          </w:tcPr>
          <w:p w14:paraId="7507AF89" w14:textId="7C0348F1" w:rsidR="0037082A" w:rsidRPr="00B62BFA" w:rsidRDefault="0037082A" w:rsidP="0037082A">
            <w:pPr>
              <w:pStyle w:val="a3"/>
              <w:numPr>
                <w:ilvl w:val="0"/>
                <w:numId w:val="11"/>
              </w:numPr>
              <w:spacing w:after="0"/>
              <w:ind w:left="313" w:hanging="313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815A63">
              <w:rPr>
                <w:rFonts w:ascii="Arial" w:hAnsi="Arial" w:cs="Arial"/>
                <w:color w:val="000000"/>
              </w:rPr>
              <w:t>Тип</w:t>
            </w:r>
            <w:r w:rsidRPr="00B62BFA">
              <w:rPr>
                <w:rFonts w:ascii="Arial" w:hAnsi="Arial" w:cs="Arial"/>
                <w:color w:val="000000"/>
                <w:lang w:val="en-US"/>
              </w:rPr>
              <w:t xml:space="preserve"> - DDR5 </w:t>
            </w:r>
            <w:r w:rsidR="00B62BFA">
              <w:rPr>
                <w:rFonts w:ascii="Arial" w:hAnsi="Arial" w:cs="Arial"/>
                <w:color w:val="000000"/>
                <w:lang w:val="en-US"/>
              </w:rPr>
              <w:t>RDIMM</w:t>
            </w:r>
            <w:r w:rsidR="00B62BFA" w:rsidRPr="00B62BFA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="00656F46">
              <w:rPr>
                <w:rFonts w:ascii="Arial" w:hAnsi="Arial" w:cs="Arial"/>
                <w:color w:val="000000"/>
                <w:lang w:val="uz-Cyrl-UZ"/>
              </w:rPr>
              <w:t>64</w:t>
            </w:r>
            <w:r w:rsidR="00B62BFA" w:rsidRPr="00B62BFA">
              <w:rPr>
                <w:rFonts w:ascii="Arial" w:hAnsi="Arial" w:cs="Arial"/>
                <w:color w:val="000000"/>
                <w:lang w:val="en-US"/>
              </w:rPr>
              <w:t>00</w:t>
            </w:r>
            <w:r w:rsidR="00B62BFA">
              <w:rPr>
                <w:rFonts w:ascii="Arial" w:hAnsi="Arial" w:cs="Arial"/>
                <w:color w:val="000000"/>
                <w:lang w:val="en-US"/>
              </w:rPr>
              <w:t xml:space="preserve"> MT/s dual rank</w:t>
            </w:r>
          </w:p>
          <w:p w14:paraId="0C0D0670" w14:textId="7A64A9BA" w:rsidR="0037082A" w:rsidRPr="00FE4C2B" w:rsidRDefault="00405304" w:rsidP="00FE4C2B">
            <w:pPr>
              <w:pStyle w:val="a3"/>
              <w:numPr>
                <w:ilvl w:val="0"/>
                <w:numId w:val="11"/>
              </w:numPr>
              <w:spacing w:after="0"/>
              <w:ind w:left="313" w:hanging="31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Установленный об</w:t>
            </w:r>
            <w:r w:rsidRPr="00815A63">
              <w:rPr>
                <w:rFonts w:ascii="Arial" w:hAnsi="Arial" w:cs="Arial"/>
                <w:color w:val="000000"/>
              </w:rPr>
              <w:t xml:space="preserve">ъем </w:t>
            </w:r>
            <w:r w:rsidR="0037082A" w:rsidRPr="00815A63">
              <w:rPr>
                <w:rFonts w:ascii="Arial" w:hAnsi="Arial" w:cs="Arial"/>
                <w:color w:val="000000"/>
              </w:rPr>
              <w:t xml:space="preserve">памяти – </w:t>
            </w:r>
            <w:r w:rsidR="00AE6A40">
              <w:rPr>
                <w:rFonts w:ascii="Arial" w:hAnsi="Arial" w:cs="Arial"/>
                <w:color w:val="000000"/>
              </w:rPr>
              <w:t>2048</w:t>
            </w:r>
            <w:r w:rsidR="00AE6A40" w:rsidRPr="00815A63">
              <w:rPr>
                <w:rFonts w:ascii="Arial" w:hAnsi="Arial" w:cs="Arial"/>
                <w:color w:val="000000"/>
              </w:rPr>
              <w:t xml:space="preserve"> </w:t>
            </w:r>
            <w:r w:rsidR="0037082A" w:rsidRPr="00815A63">
              <w:rPr>
                <w:rFonts w:ascii="Arial" w:hAnsi="Arial" w:cs="Arial"/>
                <w:color w:val="000000"/>
              </w:rPr>
              <w:t>ГБ</w:t>
            </w:r>
          </w:p>
        </w:tc>
      </w:tr>
      <w:tr w:rsidR="0037082A" w:rsidRPr="00815A63" w14:paraId="7962CCA6" w14:textId="77777777" w:rsidTr="00272A0E">
        <w:trPr>
          <w:trHeight w:val="822"/>
          <w:jc w:val="center"/>
        </w:trPr>
        <w:tc>
          <w:tcPr>
            <w:tcW w:w="1985" w:type="dxa"/>
            <w:vAlign w:val="center"/>
            <w:hideMark/>
          </w:tcPr>
          <w:p w14:paraId="65684171" w14:textId="0EB009ED" w:rsidR="0037082A" w:rsidRPr="00815A63" w:rsidRDefault="0037082A" w:rsidP="003708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Дисковая подсистема</w:t>
            </w:r>
            <w:r w:rsidR="004A0E44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 для ОС</w:t>
            </w:r>
          </w:p>
        </w:tc>
        <w:tc>
          <w:tcPr>
            <w:tcW w:w="7796" w:type="dxa"/>
            <w:vAlign w:val="center"/>
            <w:hideMark/>
          </w:tcPr>
          <w:p w14:paraId="6BA378EB" w14:textId="6FFC9500" w:rsidR="0037082A" w:rsidRPr="00815A63" w:rsidRDefault="001A7B00" w:rsidP="00E82F7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шт.-</w:t>
            </w:r>
            <w:r w:rsidR="0037082A" w:rsidRPr="00815A63">
              <w:rPr>
                <w:rFonts w:ascii="Arial" w:hAnsi="Arial" w:cs="Arial"/>
              </w:rPr>
              <w:t xml:space="preserve"> 480</w:t>
            </w:r>
            <w:r w:rsidR="0037082A" w:rsidRPr="00815A63">
              <w:rPr>
                <w:rFonts w:ascii="Arial" w:hAnsi="Arial" w:cs="Arial"/>
                <w:lang w:val="en-US"/>
              </w:rPr>
              <w:t>GB</w:t>
            </w:r>
            <w:r w:rsidR="0037082A" w:rsidRPr="00815A63">
              <w:rPr>
                <w:rFonts w:ascii="Arial" w:hAnsi="Arial" w:cs="Arial"/>
              </w:rPr>
              <w:t xml:space="preserve"> </w:t>
            </w:r>
            <w:r w:rsidR="0037082A" w:rsidRPr="00815A63">
              <w:rPr>
                <w:rFonts w:ascii="Arial" w:hAnsi="Arial" w:cs="Arial"/>
                <w:lang w:val="en-US"/>
              </w:rPr>
              <w:t>SSD</w:t>
            </w:r>
            <w:r w:rsidR="0037082A" w:rsidRPr="00815A63">
              <w:rPr>
                <w:rFonts w:ascii="Arial" w:hAnsi="Arial" w:cs="Arial"/>
              </w:rPr>
              <w:t xml:space="preserve"> </w:t>
            </w:r>
            <w:r w:rsidR="00D942AB">
              <w:rPr>
                <w:rFonts w:ascii="Arial" w:hAnsi="Arial" w:cs="Arial"/>
                <w:lang w:val="uz-Cyrl-UZ"/>
              </w:rPr>
              <w:t xml:space="preserve">/ </w:t>
            </w:r>
            <w:proofErr w:type="spellStart"/>
            <w:r w:rsidR="00D942AB">
              <w:rPr>
                <w:rFonts w:ascii="Arial" w:hAnsi="Arial" w:cs="Arial"/>
                <w:lang w:val="en-US"/>
              </w:rPr>
              <w:t>NVMe</w:t>
            </w:r>
            <w:proofErr w:type="spellEnd"/>
            <w:r w:rsidR="0037082A" w:rsidRPr="00815A63">
              <w:rPr>
                <w:rFonts w:ascii="Arial" w:hAnsi="Arial" w:cs="Arial"/>
              </w:rPr>
              <w:t>, или аналогичные диски для установки операционной системы/Гипервизора</w:t>
            </w:r>
          </w:p>
        </w:tc>
      </w:tr>
      <w:tr w:rsidR="0037082A" w:rsidRPr="00420F16" w14:paraId="19214B2B" w14:textId="77777777" w:rsidTr="00E020C9">
        <w:trPr>
          <w:trHeight w:val="1131"/>
          <w:jc w:val="center"/>
        </w:trPr>
        <w:tc>
          <w:tcPr>
            <w:tcW w:w="1985" w:type="dxa"/>
            <w:vAlign w:val="center"/>
          </w:tcPr>
          <w:p w14:paraId="6B60E493" w14:textId="3D6E5360" w:rsidR="0037082A" w:rsidRPr="00815A63" w:rsidRDefault="0037082A" w:rsidP="003708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val="en-US"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Fibre</w:t>
            </w: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Channel HBA</w:t>
            </w:r>
          </w:p>
        </w:tc>
        <w:tc>
          <w:tcPr>
            <w:tcW w:w="7796" w:type="dxa"/>
            <w:vAlign w:val="center"/>
          </w:tcPr>
          <w:p w14:paraId="6CC2EBE7" w14:textId="23D0B954" w:rsidR="0037082A" w:rsidRPr="00815A63" w:rsidRDefault="0037082A" w:rsidP="0037082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3" w:hanging="28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 xml:space="preserve">2 </w:t>
            </w:r>
            <w:r w:rsidR="001A7B00">
              <w:rPr>
                <w:rFonts w:ascii="Arial" w:hAnsi="Arial" w:cs="Arial"/>
              </w:rPr>
              <w:t>шт.-</w:t>
            </w:r>
            <w:r w:rsidRPr="00815A63">
              <w:rPr>
                <w:rFonts w:ascii="Arial" w:hAnsi="Arial" w:cs="Arial"/>
              </w:rPr>
              <w:t xml:space="preserve"> </w:t>
            </w:r>
            <w:r w:rsidRPr="00815A63">
              <w:rPr>
                <w:rFonts w:ascii="Arial" w:hAnsi="Arial" w:cs="Arial"/>
                <w:lang w:val="en-US"/>
              </w:rPr>
              <w:t>HBA</w:t>
            </w:r>
            <w:r w:rsidRPr="00815A63">
              <w:rPr>
                <w:rFonts w:ascii="Arial" w:hAnsi="Arial" w:cs="Arial"/>
              </w:rPr>
              <w:t xml:space="preserve"> </w:t>
            </w:r>
            <w:r w:rsidRPr="00815A63">
              <w:rPr>
                <w:rFonts w:ascii="Arial" w:hAnsi="Arial" w:cs="Arial"/>
                <w:lang w:val="en-US"/>
              </w:rPr>
              <w:t>Card</w:t>
            </w:r>
            <w:r w:rsidRPr="00815A63">
              <w:rPr>
                <w:rFonts w:ascii="Arial" w:hAnsi="Arial" w:cs="Arial"/>
              </w:rPr>
              <w:t xml:space="preserve"> укомплектованных </w:t>
            </w:r>
            <w:r w:rsidRPr="00815A63">
              <w:rPr>
                <w:rFonts w:ascii="Arial" w:hAnsi="Arial" w:cs="Arial"/>
                <w:lang w:val="en-US"/>
              </w:rPr>
              <w:t>SFP</w:t>
            </w:r>
            <w:r w:rsidRPr="00815A63">
              <w:rPr>
                <w:rFonts w:ascii="Arial" w:hAnsi="Arial" w:cs="Arial"/>
              </w:rPr>
              <w:t xml:space="preserve">+ </w:t>
            </w:r>
            <w:r w:rsidR="00E9625E" w:rsidRPr="00815A63">
              <w:rPr>
                <w:rFonts w:ascii="Arial" w:hAnsi="Arial" w:cs="Arial"/>
              </w:rPr>
              <w:t>укомплектованные трансиверами.</w:t>
            </w:r>
          </w:p>
          <w:p w14:paraId="0CE0F6C1" w14:textId="6F238411" w:rsidR="0037082A" w:rsidRPr="00815A63" w:rsidRDefault="0037082A" w:rsidP="0037082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3" w:hanging="28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 xml:space="preserve">Dual Port 32Gb </w:t>
            </w:r>
            <w:proofErr w:type="spellStart"/>
            <w:r w:rsidRPr="00815A63">
              <w:rPr>
                <w:rFonts w:ascii="Arial" w:hAnsi="Arial" w:cs="Arial"/>
                <w:lang w:val="en-US"/>
              </w:rPr>
              <w:t>Fibre</w:t>
            </w:r>
            <w:proofErr w:type="spellEnd"/>
            <w:r w:rsidRPr="00815A63">
              <w:rPr>
                <w:rFonts w:ascii="Arial" w:hAnsi="Arial" w:cs="Arial"/>
                <w:lang w:val="en-US"/>
              </w:rPr>
              <w:t xml:space="preserve"> Channel, Full Height, SFP+ </w:t>
            </w:r>
            <w:r w:rsidR="00E9625E" w:rsidRPr="00815A63">
              <w:rPr>
                <w:rFonts w:ascii="Arial" w:hAnsi="Arial" w:cs="Arial"/>
              </w:rPr>
              <w:t>укомплектованные</w:t>
            </w:r>
            <w:r w:rsidR="00E9625E" w:rsidRPr="00815A63">
              <w:rPr>
                <w:rFonts w:ascii="Arial" w:hAnsi="Arial" w:cs="Arial"/>
                <w:lang w:val="en-US"/>
              </w:rPr>
              <w:t xml:space="preserve"> </w:t>
            </w:r>
            <w:r w:rsidR="00E9625E" w:rsidRPr="00815A63">
              <w:rPr>
                <w:rFonts w:ascii="Arial" w:hAnsi="Arial" w:cs="Arial"/>
              </w:rPr>
              <w:t>трансиверами</w:t>
            </w:r>
            <w:r w:rsidR="002963B5" w:rsidRPr="00815A63">
              <w:rPr>
                <w:rFonts w:ascii="Arial" w:hAnsi="Arial" w:cs="Arial"/>
                <w:lang w:val="en-US"/>
              </w:rPr>
              <w:t>.</w:t>
            </w:r>
          </w:p>
          <w:p w14:paraId="7F2DBFBA" w14:textId="2D670B14" w:rsidR="0037082A" w:rsidRPr="00815A63" w:rsidRDefault="0037082A" w:rsidP="0037082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3" w:hanging="28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>Factory Certified, Custom Firmware Integrated.</w:t>
            </w:r>
          </w:p>
        </w:tc>
      </w:tr>
      <w:tr w:rsidR="00BF68D3" w:rsidRPr="00AE6A40" w14:paraId="60D1C96F" w14:textId="77777777" w:rsidTr="007E42E5">
        <w:trPr>
          <w:trHeight w:val="838"/>
          <w:jc w:val="center"/>
        </w:trPr>
        <w:tc>
          <w:tcPr>
            <w:tcW w:w="1985" w:type="dxa"/>
            <w:vAlign w:val="center"/>
            <w:hideMark/>
          </w:tcPr>
          <w:p w14:paraId="5E51F11E" w14:textId="77777777" w:rsidR="00BF68D3" w:rsidRPr="00815A63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Сетевые интерфейсы</w:t>
            </w:r>
          </w:p>
        </w:tc>
        <w:tc>
          <w:tcPr>
            <w:tcW w:w="7796" w:type="dxa"/>
            <w:vAlign w:val="center"/>
            <w:hideMark/>
          </w:tcPr>
          <w:p w14:paraId="15F53476" w14:textId="360AC389" w:rsidR="00BF68D3" w:rsidRPr="00815A63" w:rsidRDefault="001A7B00" w:rsidP="00BF68D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шт.- </w:t>
            </w:r>
            <w:r w:rsidR="00BF68D3" w:rsidRPr="00815A63">
              <w:rPr>
                <w:rFonts w:ascii="Arial" w:hAnsi="Arial" w:cs="Arial"/>
                <w:lang w:val="en-US"/>
              </w:rPr>
              <w:t>Dual</w:t>
            </w:r>
            <w:r w:rsidR="00BF68D3" w:rsidRPr="00815A63">
              <w:rPr>
                <w:rFonts w:ascii="Arial" w:hAnsi="Arial" w:cs="Arial"/>
              </w:rPr>
              <w:t>-</w:t>
            </w:r>
            <w:r w:rsidR="00BF68D3" w:rsidRPr="00815A63">
              <w:rPr>
                <w:rFonts w:ascii="Arial" w:hAnsi="Arial" w:cs="Arial"/>
                <w:lang w:val="en-US"/>
              </w:rPr>
              <w:t>Port</w:t>
            </w:r>
            <w:r w:rsidR="00BF68D3" w:rsidRPr="00815A63">
              <w:rPr>
                <w:rFonts w:ascii="Arial" w:hAnsi="Arial" w:cs="Arial"/>
              </w:rPr>
              <w:t xml:space="preserve"> 10/25</w:t>
            </w:r>
            <w:r w:rsidR="00BF68D3" w:rsidRPr="00815A63">
              <w:rPr>
                <w:rFonts w:ascii="Arial" w:hAnsi="Arial" w:cs="Arial"/>
                <w:lang w:val="en-US"/>
              </w:rPr>
              <w:t>Gb</w:t>
            </w:r>
            <w:r w:rsidR="00BF68D3" w:rsidRPr="00815A63">
              <w:rPr>
                <w:rFonts w:ascii="Arial" w:hAnsi="Arial" w:cs="Arial"/>
              </w:rPr>
              <w:t xml:space="preserve"> </w:t>
            </w:r>
            <w:r w:rsidR="00BF68D3" w:rsidRPr="00815A63">
              <w:rPr>
                <w:rFonts w:ascii="Arial" w:hAnsi="Arial" w:cs="Arial"/>
                <w:lang w:val="en-US"/>
              </w:rPr>
              <w:t>Ethernet</w:t>
            </w:r>
            <w:r w:rsidR="00BF68D3" w:rsidRPr="00815A63">
              <w:rPr>
                <w:rFonts w:ascii="Arial" w:hAnsi="Arial" w:cs="Arial"/>
              </w:rPr>
              <w:t xml:space="preserve"> </w:t>
            </w:r>
            <w:r w:rsidR="00BF68D3" w:rsidRPr="00815A63">
              <w:rPr>
                <w:rFonts w:ascii="Arial" w:hAnsi="Arial" w:cs="Arial"/>
                <w:lang w:val="en-US"/>
              </w:rPr>
              <w:t>Adapter</w:t>
            </w:r>
            <w:r w:rsidR="00BF68D3" w:rsidRPr="00815A63">
              <w:rPr>
                <w:rFonts w:ascii="Arial" w:hAnsi="Arial" w:cs="Arial"/>
              </w:rPr>
              <w:t xml:space="preserve"> укомплектованных </w:t>
            </w:r>
            <w:r w:rsidR="00BF68D3" w:rsidRPr="00815A63">
              <w:rPr>
                <w:rFonts w:ascii="Arial" w:hAnsi="Arial" w:cs="Arial"/>
                <w:lang w:val="en-US"/>
              </w:rPr>
              <w:t>SFP</w:t>
            </w:r>
            <w:r w:rsidR="00BF68D3" w:rsidRPr="00815A63">
              <w:rPr>
                <w:rFonts w:ascii="Arial" w:hAnsi="Arial" w:cs="Arial"/>
              </w:rPr>
              <w:t>+</w:t>
            </w:r>
            <w:r w:rsidR="00934082" w:rsidRPr="00815A63">
              <w:rPr>
                <w:rFonts w:ascii="Arial" w:hAnsi="Arial" w:cs="Arial"/>
              </w:rPr>
              <w:t xml:space="preserve"> укомплектованные трансиверами.</w:t>
            </w:r>
          </w:p>
          <w:p w14:paraId="089BECA2" w14:textId="33A782A4" w:rsidR="00BF68D3" w:rsidRPr="007E42E5" w:rsidRDefault="00BF68D3" w:rsidP="007E42E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>SFP28 support, Factory Installed</w:t>
            </w:r>
          </w:p>
        </w:tc>
      </w:tr>
      <w:tr w:rsidR="00BF68D3" w:rsidRPr="00815A63" w14:paraId="10F74EF3" w14:textId="77777777" w:rsidTr="000C1945">
        <w:trPr>
          <w:trHeight w:val="132"/>
          <w:jc w:val="center"/>
        </w:trPr>
        <w:tc>
          <w:tcPr>
            <w:tcW w:w="1985" w:type="dxa"/>
            <w:vAlign w:val="center"/>
            <w:hideMark/>
          </w:tcPr>
          <w:p w14:paraId="6B298535" w14:textId="77777777" w:rsidR="00BF68D3" w:rsidRPr="00815A63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Блоки питания</w:t>
            </w:r>
          </w:p>
        </w:tc>
        <w:tc>
          <w:tcPr>
            <w:tcW w:w="7796" w:type="dxa"/>
            <w:vAlign w:val="center"/>
            <w:hideMark/>
          </w:tcPr>
          <w:p w14:paraId="693A62F3" w14:textId="77777777" w:rsidR="00BF68D3" w:rsidRPr="00815A63" w:rsidRDefault="00BF68D3" w:rsidP="001F5B5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283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шт. – резервируемых блока электропитания с функцией автоматического переключения.</w:t>
            </w:r>
          </w:p>
          <w:p w14:paraId="32E832F2" w14:textId="33304BCB" w:rsidR="00BF68D3" w:rsidRPr="00815A63" w:rsidRDefault="00BF68D3" w:rsidP="001F5B5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283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Блоки электропитания должны быть сертифицированы по стандарт</w:t>
            </w:r>
            <w:r w:rsidR="007E42E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80 PLUS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Platinum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или выше</w:t>
            </w:r>
          </w:p>
        </w:tc>
      </w:tr>
      <w:tr w:rsidR="00BF68D3" w:rsidRPr="00815A63" w14:paraId="47C17DE9" w14:textId="77777777" w:rsidTr="00E403E2">
        <w:trPr>
          <w:trHeight w:val="788"/>
          <w:jc w:val="center"/>
        </w:trPr>
        <w:tc>
          <w:tcPr>
            <w:tcW w:w="1985" w:type="dxa"/>
            <w:vAlign w:val="center"/>
            <w:hideMark/>
          </w:tcPr>
          <w:p w14:paraId="7A9C7C5E" w14:textId="77777777" w:rsidR="00BF68D3" w:rsidRPr="00815A63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Управление и мониторинг</w:t>
            </w:r>
          </w:p>
        </w:tc>
        <w:tc>
          <w:tcPr>
            <w:tcW w:w="7796" w:type="dxa"/>
            <w:vAlign w:val="center"/>
            <w:hideMark/>
          </w:tcPr>
          <w:p w14:paraId="605C15E9" w14:textId="6F7EA8D5" w:rsidR="00BF68D3" w:rsidRPr="00815A63" w:rsidRDefault="00BF68D3" w:rsidP="00BF68D3">
            <w:pPr>
              <w:spacing w:after="0" w:line="240" w:lineRule="auto"/>
              <w:ind w:left="31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Удаленное управление (IPMI,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iDRAC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iLO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), поддержка SNMP и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Syslog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веб-интерфейс, автоматическое уведомление об ошибках, Enterprise (Advanced) лицензия)</w:t>
            </w:r>
          </w:p>
        </w:tc>
      </w:tr>
      <w:tr w:rsidR="00BF68D3" w:rsidRPr="00815A63" w14:paraId="28EF5603" w14:textId="77777777" w:rsidTr="001A7B00">
        <w:trPr>
          <w:trHeight w:val="2137"/>
          <w:jc w:val="center"/>
        </w:trPr>
        <w:tc>
          <w:tcPr>
            <w:tcW w:w="1985" w:type="dxa"/>
            <w:vAlign w:val="center"/>
          </w:tcPr>
          <w:p w14:paraId="105BE1A9" w14:textId="255FA185" w:rsidR="00BF68D3" w:rsidRPr="00815A63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kern w:val="0"/>
                <w:lang w:eastAsia="ru-RU"/>
                <w14:ligatures w14:val="none"/>
              </w:rPr>
              <w:t>Гарантия и поддержка</w:t>
            </w:r>
          </w:p>
        </w:tc>
        <w:tc>
          <w:tcPr>
            <w:tcW w:w="7796" w:type="dxa"/>
            <w:vAlign w:val="center"/>
          </w:tcPr>
          <w:p w14:paraId="7213B1EF" w14:textId="1FD547F0" w:rsidR="00BF68D3" w:rsidRPr="00815A63" w:rsidRDefault="00BF68D3" w:rsidP="00BF68D3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ind w:left="31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Оборудование должно быть новым, не допускается поставка выставочных образцов, а также оборудования</w:t>
            </w:r>
            <w:r w:rsidR="00C82A6E">
              <w:rPr>
                <w:rFonts w:ascii="Arial" w:hAnsi="Arial" w:cs="Arial"/>
                <w:sz w:val="22"/>
                <w:szCs w:val="22"/>
              </w:rPr>
              <w:t>,</w:t>
            </w:r>
            <w:r w:rsidRPr="00815A63">
              <w:rPr>
                <w:rFonts w:ascii="Arial" w:hAnsi="Arial" w:cs="Arial"/>
                <w:sz w:val="22"/>
                <w:szCs w:val="22"/>
              </w:rPr>
              <w:t xml:space="preserve"> собранного из восстановленных узлов и агрегатов</w:t>
            </w:r>
          </w:p>
          <w:p w14:paraId="789E1303" w14:textId="77777777" w:rsidR="00BF68D3" w:rsidRPr="00815A63" w:rsidRDefault="00BF68D3" w:rsidP="00BF68D3">
            <w:pPr>
              <w:pStyle w:val="a3"/>
              <w:numPr>
                <w:ilvl w:val="0"/>
                <w:numId w:val="14"/>
              </w:numPr>
              <w:spacing w:after="0"/>
              <w:ind w:left="313" w:hanging="283"/>
              <w:jc w:val="both"/>
              <w:rPr>
                <w:rFonts w:ascii="Arial" w:hAnsi="Arial" w:cs="Arial"/>
              </w:rPr>
            </w:pPr>
            <w:r w:rsidRPr="00815A6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Технические характеристики серверов должны соответствовать или превышать заявленные.</w:t>
            </w:r>
          </w:p>
          <w:p w14:paraId="2FECC286" w14:textId="33D118C3" w:rsidR="00BF68D3" w:rsidRPr="00815A63" w:rsidRDefault="00BF68D3" w:rsidP="00BF68D3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ind w:left="31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 xml:space="preserve">Поставка должна сопровождаться официальной гарантией производителя </w:t>
            </w:r>
            <w:r w:rsidR="006A1718" w:rsidRPr="00815A63">
              <w:rPr>
                <w:rFonts w:ascii="Arial" w:hAnsi="Arial" w:cs="Arial"/>
                <w:sz w:val="22"/>
                <w:szCs w:val="22"/>
              </w:rPr>
              <w:t xml:space="preserve">сроком </w:t>
            </w:r>
            <w:r w:rsidRPr="00815A63">
              <w:rPr>
                <w:rFonts w:ascii="Arial" w:hAnsi="Arial" w:cs="Arial"/>
                <w:sz w:val="22"/>
                <w:szCs w:val="22"/>
              </w:rPr>
              <w:t xml:space="preserve">не менее 3 лет с технической поддержкой. Техническая поддержка должна быть не ниже </w:t>
            </w:r>
            <w:r w:rsidRPr="00815A63">
              <w:rPr>
                <w:rFonts w:ascii="Arial" w:hAnsi="Arial" w:cs="Arial"/>
                <w:sz w:val="22"/>
                <w:szCs w:val="22"/>
                <w:lang w:val="en-US"/>
              </w:rPr>
              <w:t>Premier</w:t>
            </w:r>
            <w:r w:rsidRPr="00815A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5A63">
              <w:rPr>
                <w:rFonts w:ascii="Arial" w:hAnsi="Arial" w:cs="Arial"/>
                <w:sz w:val="22"/>
                <w:szCs w:val="22"/>
                <w:lang w:val="en-US"/>
              </w:rPr>
              <w:t>NBD</w:t>
            </w:r>
            <w:r w:rsidRPr="00815A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F68D3" w:rsidRPr="00815A63" w14:paraId="0A34A276" w14:textId="77777777" w:rsidTr="00E403E2">
        <w:trPr>
          <w:trHeight w:val="788"/>
          <w:jc w:val="center"/>
        </w:trPr>
        <w:tc>
          <w:tcPr>
            <w:tcW w:w="1985" w:type="dxa"/>
            <w:vAlign w:val="center"/>
          </w:tcPr>
          <w:p w14:paraId="5F7FCC1D" w14:textId="238334EE" w:rsidR="00BF68D3" w:rsidRPr="00815A63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kern w:val="0"/>
                <w:lang w:eastAsia="ru-RU"/>
                <w14:ligatures w14:val="none"/>
              </w:rPr>
              <w:t>Документация</w:t>
            </w:r>
          </w:p>
        </w:tc>
        <w:tc>
          <w:tcPr>
            <w:tcW w:w="7796" w:type="dxa"/>
            <w:vAlign w:val="center"/>
          </w:tcPr>
          <w:p w14:paraId="44C6659A" w14:textId="3B9AE084" w:rsidR="00BF68D3" w:rsidRPr="00815A63" w:rsidRDefault="00BF68D3" w:rsidP="00BF68D3">
            <w:pPr>
              <w:spacing w:after="0" w:line="240" w:lineRule="auto"/>
              <w:ind w:left="31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 комплекте должна быть предоставлена подробная техническая документация, инструкции по установке и эксплуатации, а также руководство по администрированию.</w:t>
            </w:r>
          </w:p>
        </w:tc>
      </w:tr>
    </w:tbl>
    <w:p w14:paraId="3C1AB9C0" w14:textId="0F9F382D" w:rsidR="00C60F94" w:rsidRDefault="00C60F94" w:rsidP="002F6935">
      <w:pPr>
        <w:ind w:left="360"/>
        <w:jc w:val="both"/>
        <w:rPr>
          <w:rFonts w:ascii="Arial" w:hAnsi="Arial" w:cs="Arial"/>
          <w:b/>
          <w:bCs/>
        </w:rPr>
      </w:pPr>
    </w:p>
    <w:p w14:paraId="13E46B20" w14:textId="2FBE8C57" w:rsidR="0038740F" w:rsidRPr="002F6935" w:rsidRDefault="0038740F" w:rsidP="002F6935">
      <w:pPr>
        <w:ind w:left="360"/>
        <w:jc w:val="both"/>
        <w:rPr>
          <w:rFonts w:ascii="Arial" w:hAnsi="Arial" w:cs="Arial"/>
          <w:b/>
          <w:bCs/>
        </w:rPr>
      </w:pPr>
      <w:r w:rsidRPr="002F6935">
        <w:rPr>
          <w:rFonts w:ascii="Arial" w:hAnsi="Arial" w:cs="Arial"/>
          <w:b/>
          <w:bCs/>
        </w:rPr>
        <w:t>Техническ</w:t>
      </w:r>
      <w:r w:rsidR="00275ECB" w:rsidRPr="002F6935">
        <w:rPr>
          <w:rFonts w:ascii="Arial" w:hAnsi="Arial" w:cs="Arial"/>
          <w:b/>
          <w:bCs/>
        </w:rPr>
        <w:t>и</w:t>
      </w:r>
      <w:r w:rsidRPr="002F6935">
        <w:rPr>
          <w:rFonts w:ascii="Arial" w:hAnsi="Arial" w:cs="Arial"/>
          <w:b/>
          <w:bCs/>
        </w:rPr>
        <w:t xml:space="preserve">е требования </w:t>
      </w:r>
      <w:r w:rsidR="006456E7" w:rsidRPr="002F6935">
        <w:rPr>
          <w:rFonts w:ascii="Arial" w:hAnsi="Arial" w:cs="Arial"/>
          <w:b/>
          <w:bCs/>
        </w:rPr>
        <w:t>к С</w:t>
      </w:r>
      <w:r w:rsidRPr="002F6935">
        <w:rPr>
          <w:rFonts w:ascii="Arial" w:hAnsi="Arial" w:cs="Arial"/>
          <w:b/>
          <w:bCs/>
        </w:rPr>
        <w:t>истем</w:t>
      </w:r>
      <w:r w:rsidR="006456E7" w:rsidRPr="002F6935">
        <w:rPr>
          <w:rFonts w:ascii="Arial" w:hAnsi="Arial" w:cs="Arial"/>
          <w:b/>
          <w:bCs/>
        </w:rPr>
        <w:t>е</w:t>
      </w:r>
      <w:r w:rsidRPr="002F6935">
        <w:rPr>
          <w:rFonts w:ascii="Arial" w:hAnsi="Arial" w:cs="Arial"/>
          <w:b/>
          <w:bCs/>
        </w:rPr>
        <w:t xml:space="preserve"> хранения данных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70"/>
        <w:gridCol w:w="7064"/>
      </w:tblGrid>
      <w:tr w:rsidR="00E16CB8" w:rsidRPr="00815A63" w14:paraId="3EACEFCA" w14:textId="77777777" w:rsidTr="003059DE">
        <w:trPr>
          <w:trHeight w:val="30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2B533E" w14:textId="0DBD2B0E" w:rsidR="00E16CB8" w:rsidRPr="00815A63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252FF0" w14:textId="2D29621F" w:rsidR="00E16CB8" w:rsidRPr="00815A63" w:rsidRDefault="00E16CB8" w:rsidP="00E16CB8">
            <w:pPr>
              <w:spacing w:after="0" w:line="276" w:lineRule="auto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E16CB8" w:rsidRPr="00815A63" w14:paraId="00AE048F" w14:textId="77777777" w:rsidTr="003059DE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E9C2" w14:textId="191F08FA" w:rsidR="00E16CB8" w:rsidRPr="00815A63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58FE4" w14:textId="2CDACE40" w:rsidR="00E16CB8" w:rsidRPr="00815A63" w:rsidRDefault="00CD5F36" w:rsidP="00C6603C">
            <w:pPr>
              <w:spacing w:after="0" w:line="276" w:lineRule="auto"/>
              <w:ind w:left="304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 xml:space="preserve">Система хранения данных - </w:t>
            </w:r>
            <w:r w:rsidR="00C6603C">
              <w:rPr>
                <w:rFonts w:ascii="Arial" w:hAnsi="Arial" w:cs="Arial"/>
              </w:rPr>
              <w:t>2</w:t>
            </w:r>
            <w:r w:rsidR="00E16CB8" w:rsidRPr="00815A63">
              <w:rPr>
                <w:rFonts w:ascii="Arial" w:hAnsi="Arial" w:cs="Arial"/>
              </w:rPr>
              <w:t xml:space="preserve"> </w:t>
            </w:r>
            <w:proofErr w:type="spellStart"/>
            <w:r w:rsidR="00E16CB8" w:rsidRPr="00815A63">
              <w:rPr>
                <w:rFonts w:ascii="Arial" w:hAnsi="Arial" w:cs="Arial"/>
              </w:rPr>
              <w:t>шт</w:t>
            </w:r>
            <w:proofErr w:type="spellEnd"/>
            <w:r w:rsidR="00E16CB8" w:rsidRPr="00815A63">
              <w:rPr>
                <w:rFonts w:ascii="Arial" w:hAnsi="Arial" w:cs="Arial"/>
                <w:lang w:val="en-US"/>
              </w:rPr>
              <w:t>.</w:t>
            </w:r>
            <w:r w:rsidR="0022021E" w:rsidRPr="00815A63">
              <w:rPr>
                <w:rFonts w:ascii="Arial" w:hAnsi="Arial" w:cs="Arial"/>
              </w:rPr>
              <w:t xml:space="preserve"> </w:t>
            </w:r>
          </w:p>
        </w:tc>
      </w:tr>
      <w:tr w:rsidR="0023599B" w:rsidRPr="00815A63" w14:paraId="41E23D55" w14:textId="77777777" w:rsidTr="003059DE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719" w14:textId="0AF70A41" w:rsidR="0023599B" w:rsidRPr="00815A63" w:rsidRDefault="0023599B" w:rsidP="002359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5A63">
              <w:rPr>
                <w:rFonts w:ascii="Arial" w:hAnsi="Arial" w:cs="Arial"/>
                <w:b/>
              </w:rPr>
              <w:t>Формат шасси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DD5E" w14:textId="13FF9E8D" w:rsidR="0023599B" w:rsidRPr="00815A63" w:rsidRDefault="0023599B" w:rsidP="0023599B">
            <w:pPr>
              <w:spacing w:after="0" w:line="240" w:lineRule="auto"/>
              <w:ind w:left="304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>Все в одном: два контроллера, внутренние отсеки для дисков, сетевое подключение, возможность расширения</w:t>
            </w:r>
          </w:p>
        </w:tc>
      </w:tr>
      <w:tr w:rsidR="0023599B" w:rsidRPr="00815A63" w14:paraId="5082D361" w14:textId="77777777" w:rsidTr="003059DE">
        <w:trPr>
          <w:trHeight w:val="917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0162" w14:textId="6EC2447C" w:rsidR="0023599B" w:rsidRPr="00815A63" w:rsidRDefault="0023599B" w:rsidP="002359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5A63">
              <w:rPr>
                <w:rFonts w:ascii="Arial" w:hAnsi="Arial" w:cs="Arial"/>
                <w:b/>
              </w:rPr>
              <w:t>Поддержка дисков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A0F9" w14:textId="5E691D49" w:rsidR="0023599B" w:rsidRPr="00815A63" w:rsidRDefault="00113F98" w:rsidP="0023599B">
            <w:pPr>
              <w:pStyle w:val="a3"/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4" w:hanging="28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>И</w:t>
            </w:r>
            <w:r w:rsidR="0023599B" w:rsidRPr="00815A63">
              <w:rPr>
                <w:rFonts w:ascii="Arial" w:hAnsi="Arial" w:cs="Arial"/>
              </w:rPr>
              <w:t>спользования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3599B" w:rsidRPr="00815A63">
              <w:rPr>
                <w:rFonts w:ascii="Arial" w:hAnsi="Arial" w:cs="Arial"/>
                <w:lang w:val="en-US"/>
              </w:rPr>
              <w:t>NVMe</w:t>
            </w:r>
            <w:proofErr w:type="spellEnd"/>
            <w:r w:rsidR="0023599B" w:rsidRPr="00815A63">
              <w:rPr>
                <w:rFonts w:ascii="Arial" w:hAnsi="Arial" w:cs="Arial"/>
              </w:rPr>
              <w:t xml:space="preserve"> </w:t>
            </w:r>
            <w:r w:rsidR="0023599B" w:rsidRPr="00815A63">
              <w:rPr>
                <w:rFonts w:ascii="Arial" w:hAnsi="Arial" w:cs="Arial"/>
                <w:lang w:val="en-US"/>
              </w:rPr>
              <w:t>SSD</w:t>
            </w:r>
            <w:r w:rsidR="0023599B" w:rsidRPr="00815A63">
              <w:rPr>
                <w:rFonts w:ascii="Arial" w:hAnsi="Arial" w:cs="Arial"/>
              </w:rPr>
              <w:t>.</w:t>
            </w:r>
          </w:p>
          <w:p w14:paraId="6159E3BE" w14:textId="01955A42" w:rsidR="0023599B" w:rsidRPr="00815A63" w:rsidRDefault="0023599B" w:rsidP="0023599B">
            <w:pPr>
              <w:pStyle w:val="a3"/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4" w:hanging="28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>Минимальная емкость одного диска — не менее 7.68 ТБ.</w:t>
            </w:r>
          </w:p>
        </w:tc>
      </w:tr>
      <w:tr w:rsidR="0023599B" w:rsidRPr="00815A63" w14:paraId="1DCF1FD1" w14:textId="77777777" w:rsidTr="003059DE">
        <w:trPr>
          <w:trHeight w:val="114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A6C7" w14:textId="53B98497" w:rsidR="0023599B" w:rsidRPr="00815A63" w:rsidRDefault="0023599B" w:rsidP="0023599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 xml:space="preserve">Объем 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112FC" w14:textId="2CAE9596" w:rsidR="0023599B" w:rsidRPr="00815A63" w:rsidRDefault="0023599B" w:rsidP="0023599B">
            <w:pPr>
              <w:pStyle w:val="a3"/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4" w:hanging="28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 xml:space="preserve">Usable capacity – </w:t>
            </w:r>
            <w:r w:rsidR="00A35029">
              <w:rPr>
                <w:rFonts w:ascii="Arial" w:hAnsi="Arial" w:cs="Arial"/>
                <w:lang w:val="en-US"/>
              </w:rPr>
              <w:t>10</w:t>
            </w:r>
            <w:r w:rsidR="00C6603C">
              <w:rPr>
                <w:rFonts w:ascii="Arial" w:hAnsi="Arial" w:cs="Arial"/>
              </w:rPr>
              <w:t>0</w:t>
            </w:r>
            <w:r w:rsidRPr="00815A63">
              <w:rPr>
                <w:rFonts w:ascii="Arial" w:hAnsi="Arial" w:cs="Arial"/>
                <w:lang w:val="en-US"/>
              </w:rPr>
              <w:t xml:space="preserve"> </w:t>
            </w:r>
            <w:r w:rsidRPr="00815A63">
              <w:rPr>
                <w:rFonts w:ascii="Arial" w:hAnsi="Arial" w:cs="Arial"/>
              </w:rPr>
              <w:t>ТБ</w:t>
            </w:r>
          </w:p>
          <w:p w14:paraId="06E517CF" w14:textId="020AD4C8" w:rsidR="0023599B" w:rsidRPr="00815A63" w:rsidRDefault="0023599B" w:rsidP="00377518">
            <w:pPr>
              <w:pStyle w:val="a3"/>
              <w:numPr>
                <w:ilvl w:val="0"/>
                <w:numId w:val="29"/>
              </w:numPr>
              <w:tabs>
                <w:tab w:val="clear" w:pos="720"/>
                <w:tab w:val="num" w:pos="2856"/>
              </w:tabs>
              <w:spacing w:after="0" w:line="240" w:lineRule="auto"/>
              <w:ind w:left="304" w:hanging="28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>Возможность дальней</w:t>
            </w:r>
            <w:r w:rsidR="004C0E24">
              <w:rPr>
                <w:rFonts w:ascii="Arial" w:hAnsi="Arial" w:cs="Arial"/>
              </w:rPr>
              <w:t>шего расширения пространства до -</w:t>
            </w:r>
            <w:r w:rsidR="00653DD2">
              <w:rPr>
                <w:rFonts w:ascii="Arial" w:hAnsi="Arial" w:cs="Arial"/>
              </w:rPr>
              <w:t xml:space="preserve"> </w:t>
            </w:r>
            <w:r w:rsidR="004C0E24">
              <w:rPr>
                <w:rFonts w:ascii="Arial" w:hAnsi="Arial" w:cs="Arial"/>
              </w:rPr>
              <w:t>1</w:t>
            </w:r>
            <w:r w:rsidR="004C0E24" w:rsidRPr="004C0E24">
              <w:rPr>
                <w:rFonts w:ascii="Arial" w:hAnsi="Arial" w:cs="Arial"/>
              </w:rPr>
              <w:t xml:space="preserve"> </w:t>
            </w:r>
            <w:r w:rsidR="004C0E24">
              <w:rPr>
                <w:rFonts w:ascii="Arial" w:hAnsi="Arial" w:cs="Arial"/>
              </w:rPr>
              <w:t>ПБ</w:t>
            </w:r>
            <w:r w:rsidR="004C0E24" w:rsidRPr="004C0E24">
              <w:rPr>
                <w:rFonts w:ascii="Arial" w:hAnsi="Arial" w:cs="Arial"/>
              </w:rPr>
              <w:t xml:space="preserve"> (</w:t>
            </w:r>
            <w:r w:rsidR="004C0E24">
              <w:rPr>
                <w:rFonts w:ascii="Arial" w:hAnsi="Arial" w:cs="Arial"/>
              </w:rPr>
              <w:t xml:space="preserve">Петабайт) </w:t>
            </w:r>
            <w:r w:rsidRPr="00815A63">
              <w:rPr>
                <w:rFonts w:ascii="Arial" w:hAnsi="Arial" w:cs="Arial"/>
              </w:rPr>
              <w:t>без дополнительн</w:t>
            </w:r>
            <w:r w:rsidR="00377518">
              <w:rPr>
                <w:rFonts w:ascii="Arial" w:hAnsi="Arial" w:cs="Arial"/>
              </w:rPr>
              <w:t>ых лицензий и остановки работы Системы хранения данных.</w:t>
            </w:r>
          </w:p>
        </w:tc>
      </w:tr>
      <w:tr w:rsidR="0023599B" w:rsidRPr="00815A63" w14:paraId="2FEF7409" w14:textId="77777777" w:rsidTr="007C16B2">
        <w:trPr>
          <w:trHeight w:val="877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6B47" w14:textId="181A140E" w:rsidR="0023599B" w:rsidRPr="00815A63" w:rsidRDefault="0023599B" w:rsidP="0023599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kern w:val="0"/>
                <w:lang w:eastAsia="ru-RU"/>
                <w14:ligatures w14:val="none"/>
              </w:rPr>
              <w:t>Поддерживаемые протоколы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3BE5" w14:textId="742947FA" w:rsidR="0023599B" w:rsidRPr="00405304" w:rsidRDefault="00FA2FBF" w:rsidP="00982D7A">
            <w:pPr>
              <w:numPr>
                <w:ilvl w:val="0"/>
                <w:numId w:val="49"/>
              </w:numPr>
              <w:spacing w:after="0" w:line="240" w:lineRule="auto"/>
              <w:ind w:left="295" w:hanging="28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Блочный</w:t>
            </w:r>
            <w:r w:rsidR="00405304" w:rsidRPr="004053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доступ FC, </w:t>
            </w:r>
            <w:proofErr w:type="spellStart"/>
            <w:r w:rsidR="00405304" w:rsidRPr="004053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iSCSI</w:t>
            </w:r>
            <w:proofErr w:type="spellEnd"/>
            <w:r w:rsidR="00FC2FD4" w:rsidRPr="00FA2FB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;</w:t>
            </w: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</w:t>
            </w:r>
            <w:r w:rsidR="00405304" w:rsidRPr="004053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протоколы файлового доступа NFSv3, NFSv4, NFSv4.1; CIFS (SMB 1), SMB 2, SMB 3.0, SMB 3.02, </w:t>
            </w:r>
            <w:proofErr w:type="spellStart"/>
            <w:r w:rsidR="00405304" w:rsidRPr="004053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and</w:t>
            </w:r>
            <w:proofErr w:type="spellEnd"/>
            <w:r w:rsidR="00405304" w:rsidRPr="004053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SMB 3.1.1; FTP </w:t>
            </w:r>
            <w:proofErr w:type="spellStart"/>
            <w:r w:rsidR="00405304" w:rsidRPr="004053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and</w:t>
            </w:r>
            <w:proofErr w:type="spellEnd"/>
            <w:r w:rsidR="00405304" w:rsidRPr="004053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SFTP. </w:t>
            </w:r>
          </w:p>
        </w:tc>
      </w:tr>
      <w:tr w:rsidR="0023599B" w:rsidRPr="00815A63" w14:paraId="45B93E82" w14:textId="77777777" w:rsidTr="00876FE7">
        <w:trPr>
          <w:trHeight w:val="1543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374" w14:textId="22D20EC1" w:rsidR="0023599B" w:rsidRPr="00815A63" w:rsidRDefault="0023599B" w:rsidP="0023599B">
            <w:pPr>
              <w:pStyle w:val="a8"/>
              <w:rPr>
                <w:rFonts w:ascii="Arial" w:hAnsi="Arial" w:cs="Arial"/>
                <w:b/>
                <w:sz w:val="22"/>
                <w:szCs w:val="22"/>
              </w:rPr>
            </w:pPr>
            <w:r w:rsidRPr="00815A63">
              <w:rPr>
                <w:rFonts w:ascii="Arial" w:hAnsi="Arial" w:cs="Arial"/>
                <w:b/>
                <w:sz w:val="22"/>
                <w:szCs w:val="22"/>
              </w:rPr>
              <w:t>Производительность и масштабируемость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C790" w14:textId="77777777" w:rsidR="0023599B" w:rsidRPr="00815A63" w:rsidRDefault="0023599B" w:rsidP="00982D7A">
            <w:pPr>
              <w:pStyle w:val="a8"/>
              <w:numPr>
                <w:ilvl w:val="0"/>
                <w:numId w:val="17"/>
              </w:numPr>
              <w:tabs>
                <w:tab w:val="clear" w:pos="720"/>
              </w:tabs>
              <w:spacing w:before="0" w:beforeAutospacing="0" w:after="0" w:afterAutospacing="0"/>
              <w:ind w:left="304" w:hanging="283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Возможность горизонтального и вертикального масштабирования.</w:t>
            </w:r>
          </w:p>
          <w:p w14:paraId="50B2C211" w14:textId="77777777" w:rsidR="0023599B" w:rsidRPr="00815A63" w:rsidRDefault="0023599B" w:rsidP="00982D7A">
            <w:pPr>
              <w:pStyle w:val="a8"/>
              <w:numPr>
                <w:ilvl w:val="0"/>
                <w:numId w:val="17"/>
              </w:numPr>
              <w:tabs>
                <w:tab w:val="clear" w:pos="720"/>
              </w:tabs>
              <w:spacing w:before="0" w:beforeAutospacing="0"/>
              <w:ind w:left="304" w:hanging="283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 xml:space="preserve">Поддержка высокопроизводительных </w:t>
            </w:r>
            <w:proofErr w:type="spellStart"/>
            <w:r w:rsidRPr="00815A63">
              <w:rPr>
                <w:rFonts w:ascii="Arial" w:hAnsi="Arial" w:cs="Arial"/>
                <w:sz w:val="22"/>
                <w:szCs w:val="22"/>
              </w:rPr>
              <w:t>NVMe</w:t>
            </w:r>
            <w:proofErr w:type="spellEnd"/>
            <w:r w:rsidRPr="00815A63">
              <w:rPr>
                <w:rFonts w:ascii="Arial" w:hAnsi="Arial" w:cs="Arial"/>
                <w:sz w:val="22"/>
                <w:szCs w:val="22"/>
              </w:rPr>
              <w:t xml:space="preserve"> SSD дисков.</w:t>
            </w:r>
          </w:p>
          <w:p w14:paraId="5CBF5423" w14:textId="77777777" w:rsidR="0023599B" w:rsidRDefault="0023599B" w:rsidP="00982D7A">
            <w:pPr>
              <w:pStyle w:val="a8"/>
              <w:numPr>
                <w:ilvl w:val="0"/>
                <w:numId w:val="17"/>
              </w:numPr>
              <w:tabs>
                <w:tab w:val="clear" w:pos="720"/>
              </w:tabs>
              <w:spacing w:before="0" w:beforeAutospacing="0" w:after="0" w:afterAutospacing="0"/>
              <w:ind w:left="304" w:hanging="283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Минимальная задержка (</w:t>
            </w:r>
            <w:proofErr w:type="spellStart"/>
            <w:r w:rsidRPr="00815A63">
              <w:rPr>
                <w:rFonts w:ascii="Arial" w:hAnsi="Arial" w:cs="Arial"/>
                <w:sz w:val="22"/>
                <w:szCs w:val="22"/>
              </w:rPr>
              <w:t>latency</w:t>
            </w:r>
            <w:proofErr w:type="spellEnd"/>
            <w:r w:rsidRPr="00815A63">
              <w:rPr>
                <w:rFonts w:ascii="Arial" w:hAnsi="Arial" w:cs="Arial"/>
                <w:sz w:val="22"/>
                <w:szCs w:val="22"/>
              </w:rPr>
              <w:t xml:space="preserve">) должна быть не более 1 </w:t>
            </w:r>
            <w:proofErr w:type="spellStart"/>
            <w:r w:rsidRPr="00815A63">
              <w:rPr>
                <w:rFonts w:ascii="Arial" w:hAnsi="Arial" w:cs="Arial"/>
                <w:sz w:val="22"/>
                <w:szCs w:val="22"/>
              </w:rPr>
              <w:t>мс</w:t>
            </w:r>
            <w:proofErr w:type="spellEnd"/>
            <w:r w:rsidRPr="00815A6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22A8F9" w14:textId="66619F51" w:rsidR="00EF2055" w:rsidRPr="00A35029" w:rsidRDefault="00EF2055" w:rsidP="00982D7A">
            <w:pPr>
              <w:pStyle w:val="a8"/>
              <w:numPr>
                <w:ilvl w:val="0"/>
                <w:numId w:val="17"/>
              </w:numPr>
              <w:tabs>
                <w:tab w:val="clear" w:pos="720"/>
              </w:tabs>
              <w:spacing w:before="0" w:beforeAutospacing="0"/>
              <w:ind w:left="298" w:hanging="283"/>
              <w:rPr>
                <w:rFonts w:ascii="Arial" w:hAnsi="Arial" w:cs="Arial"/>
              </w:rPr>
            </w:pPr>
            <w:r w:rsidRPr="00EF2055">
              <w:rPr>
                <w:rFonts w:ascii="Arial" w:hAnsi="Arial" w:cs="Arial"/>
              </w:rPr>
              <w:t>ПО управления должно иметь возможность обновления б</w:t>
            </w:r>
            <w:r w:rsidR="00876FE7">
              <w:rPr>
                <w:rFonts w:ascii="Arial" w:hAnsi="Arial" w:cs="Arial"/>
              </w:rPr>
              <w:t>ез прерывания доступа к данным.</w:t>
            </w:r>
          </w:p>
        </w:tc>
      </w:tr>
      <w:tr w:rsidR="0023599B" w:rsidRPr="00815A63" w14:paraId="1B3F087C" w14:textId="77777777" w:rsidTr="003059DE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24F4" w14:textId="51BC0265" w:rsidR="0023599B" w:rsidRPr="00815A63" w:rsidRDefault="0023599B" w:rsidP="0023599B">
            <w:pPr>
              <w:pStyle w:val="a8"/>
              <w:rPr>
                <w:rFonts w:ascii="Arial" w:hAnsi="Arial" w:cs="Arial"/>
                <w:b/>
                <w:sz w:val="22"/>
                <w:szCs w:val="22"/>
              </w:rPr>
            </w:pPr>
            <w:r w:rsidRPr="00815A63">
              <w:rPr>
                <w:rFonts w:ascii="Arial" w:hAnsi="Arial" w:cs="Arial"/>
                <w:b/>
                <w:sz w:val="22"/>
                <w:szCs w:val="22"/>
              </w:rPr>
              <w:t>Сетевые интерфейсы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997F" w14:textId="3CD5F0CC" w:rsidR="0023599B" w:rsidRPr="00815A63" w:rsidRDefault="0023599B" w:rsidP="0023599B">
            <w:pPr>
              <w:pStyle w:val="a8"/>
              <w:numPr>
                <w:ilvl w:val="0"/>
                <w:numId w:val="19"/>
              </w:numPr>
              <w:tabs>
                <w:tab w:val="clear" w:pos="720"/>
              </w:tabs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 xml:space="preserve">Не менее </w:t>
            </w:r>
            <w:r w:rsidR="00A45D39" w:rsidRPr="00A35029">
              <w:rPr>
                <w:rFonts w:ascii="Arial" w:hAnsi="Arial" w:cs="Arial"/>
                <w:sz w:val="22"/>
                <w:szCs w:val="22"/>
              </w:rPr>
              <w:t>8</w:t>
            </w:r>
            <w:r w:rsidR="00A45D39" w:rsidRPr="00815A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5A63">
              <w:rPr>
                <w:rFonts w:ascii="Arial" w:hAnsi="Arial" w:cs="Arial"/>
                <w:sz w:val="22"/>
                <w:szCs w:val="22"/>
              </w:rPr>
              <w:t>портов FC 32/64 Гбит/c. (Укомплектованные трансиверами)</w:t>
            </w:r>
          </w:p>
          <w:p w14:paraId="5EDE8FC9" w14:textId="5A1D7E38" w:rsidR="0023599B" w:rsidRPr="00815A63" w:rsidRDefault="0023599B" w:rsidP="0023599B">
            <w:pPr>
              <w:pStyle w:val="a8"/>
              <w:numPr>
                <w:ilvl w:val="0"/>
                <w:numId w:val="19"/>
              </w:numPr>
              <w:tabs>
                <w:tab w:val="clear" w:pos="720"/>
              </w:tabs>
              <w:spacing w:after="0" w:afterAutospacing="0"/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 xml:space="preserve">Поддержка </w:t>
            </w:r>
            <w:r w:rsidR="00A45D39" w:rsidRPr="00A35029">
              <w:rPr>
                <w:rFonts w:ascii="Arial" w:hAnsi="Arial" w:cs="Arial"/>
                <w:sz w:val="22"/>
                <w:szCs w:val="22"/>
              </w:rPr>
              <w:t>10/</w:t>
            </w:r>
            <w:r w:rsidRPr="00815A63">
              <w:rPr>
                <w:rFonts w:ascii="Arial" w:hAnsi="Arial" w:cs="Arial"/>
                <w:sz w:val="22"/>
                <w:szCs w:val="22"/>
              </w:rPr>
              <w:t xml:space="preserve">25GbE интерфейсов (не менее </w:t>
            </w:r>
            <w:r w:rsidR="00A45D39" w:rsidRPr="00A35029">
              <w:rPr>
                <w:rFonts w:ascii="Arial" w:hAnsi="Arial" w:cs="Arial"/>
                <w:sz w:val="22"/>
                <w:szCs w:val="22"/>
              </w:rPr>
              <w:t>8</w:t>
            </w:r>
            <w:r w:rsidR="00A45D39" w:rsidRPr="00815A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5A63">
              <w:rPr>
                <w:rFonts w:ascii="Arial" w:hAnsi="Arial" w:cs="Arial"/>
                <w:sz w:val="22"/>
                <w:szCs w:val="22"/>
              </w:rPr>
              <w:t>портов каждого типа  укомплектованные трансиверами).</w:t>
            </w:r>
          </w:p>
        </w:tc>
      </w:tr>
      <w:tr w:rsidR="0023599B" w:rsidRPr="00815A63" w14:paraId="7FF1C16F" w14:textId="77777777" w:rsidTr="003059DE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651" w14:textId="77777777" w:rsidR="0023599B" w:rsidRPr="00815A63" w:rsidRDefault="0023599B" w:rsidP="0023599B">
            <w:pPr>
              <w:pStyle w:val="a8"/>
              <w:rPr>
                <w:rFonts w:ascii="Arial" w:hAnsi="Arial" w:cs="Arial"/>
                <w:b/>
                <w:sz w:val="22"/>
                <w:szCs w:val="22"/>
              </w:rPr>
            </w:pPr>
            <w:r w:rsidRPr="00815A63">
              <w:rPr>
                <w:rFonts w:ascii="Arial" w:hAnsi="Arial" w:cs="Arial"/>
                <w:b/>
                <w:sz w:val="22"/>
                <w:szCs w:val="22"/>
              </w:rPr>
              <w:t>Программные возможности</w:t>
            </w:r>
          </w:p>
          <w:p w14:paraId="28DF645B" w14:textId="77777777" w:rsidR="0023599B" w:rsidRPr="00815A63" w:rsidRDefault="0023599B" w:rsidP="0023599B">
            <w:pPr>
              <w:pStyle w:val="a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29AE0" w14:textId="77777777" w:rsidR="0023599B" w:rsidRPr="00815A63" w:rsidRDefault="0023599B" w:rsidP="0023599B">
            <w:pPr>
              <w:pStyle w:val="a8"/>
              <w:numPr>
                <w:ilvl w:val="0"/>
                <w:numId w:val="20"/>
              </w:numPr>
              <w:tabs>
                <w:tab w:val="clear" w:pos="720"/>
              </w:tabs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Поддержка механизмов тонкого выделения (</w:t>
            </w:r>
            <w:proofErr w:type="spellStart"/>
            <w:r w:rsidRPr="00815A63">
              <w:rPr>
                <w:rFonts w:ascii="Arial" w:hAnsi="Arial" w:cs="Arial"/>
                <w:sz w:val="22"/>
                <w:szCs w:val="22"/>
              </w:rPr>
              <w:t>Thin</w:t>
            </w:r>
            <w:proofErr w:type="spellEnd"/>
            <w:r w:rsidRPr="00815A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5A63">
              <w:rPr>
                <w:rFonts w:ascii="Arial" w:hAnsi="Arial" w:cs="Arial"/>
                <w:sz w:val="22"/>
                <w:szCs w:val="22"/>
              </w:rPr>
              <w:t>provisioning</w:t>
            </w:r>
            <w:proofErr w:type="spellEnd"/>
            <w:r w:rsidRPr="00815A63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5BC4982" w14:textId="77777777" w:rsidR="0023599B" w:rsidRPr="00815A63" w:rsidRDefault="0023599B" w:rsidP="0023599B">
            <w:pPr>
              <w:pStyle w:val="a8"/>
              <w:numPr>
                <w:ilvl w:val="0"/>
                <w:numId w:val="20"/>
              </w:numPr>
              <w:tabs>
                <w:tab w:val="clear" w:pos="720"/>
              </w:tabs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Поддержка функций создания моментальных копий (</w:t>
            </w:r>
            <w:proofErr w:type="spellStart"/>
            <w:r w:rsidRPr="00815A63">
              <w:rPr>
                <w:rFonts w:ascii="Arial" w:hAnsi="Arial" w:cs="Arial"/>
                <w:sz w:val="22"/>
                <w:szCs w:val="22"/>
              </w:rPr>
              <w:t>Snapshots</w:t>
            </w:r>
            <w:proofErr w:type="spellEnd"/>
            <w:r w:rsidRPr="00815A63">
              <w:rPr>
                <w:rFonts w:ascii="Arial" w:hAnsi="Arial" w:cs="Arial"/>
                <w:sz w:val="22"/>
                <w:szCs w:val="22"/>
              </w:rPr>
              <w:t>) и клонирования (</w:t>
            </w:r>
            <w:proofErr w:type="spellStart"/>
            <w:r w:rsidRPr="00815A63">
              <w:rPr>
                <w:rFonts w:ascii="Arial" w:hAnsi="Arial" w:cs="Arial"/>
                <w:sz w:val="22"/>
                <w:szCs w:val="22"/>
              </w:rPr>
              <w:t>Clones</w:t>
            </w:r>
            <w:proofErr w:type="spellEnd"/>
            <w:r w:rsidRPr="00815A63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D19C044" w14:textId="3A8E6519" w:rsidR="0023599B" w:rsidRPr="00815A63" w:rsidRDefault="008F536D" w:rsidP="0023599B">
            <w:pPr>
              <w:pStyle w:val="a8"/>
              <w:numPr>
                <w:ilvl w:val="0"/>
                <w:numId w:val="20"/>
              </w:numPr>
              <w:tabs>
                <w:tab w:val="clear" w:pos="720"/>
              </w:tabs>
              <w:spacing w:after="0" w:afterAutospacing="0"/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Поддержка </w:t>
            </w:r>
            <w:r w:rsidR="0023599B" w:rsidRPr="00815A63">
              <w:rPr>
                <w:rFonts w:ascii="Arial" w:hAnsi="Arial" w:cs="Arial"/>
                <w:sz w:val="22"/>
                <w:szCs w:val="22"/>
              </w:rPr>
              <w:t>интеграции с системами виртуализации (</w:t>
            </w:r>
            <w:r w:rsidR="0023599B" w:rsidRPr="00815A63">
              <w:rPr>
                <w:rFonts w:ascii="Arial" w:hAnsi="Arial" w:cs="Arial"/>
                <w:sz w:val="22"/>
                <w:szCs w:val="22"/>
                <w:lang w:val="en-US"/>
              </w:rPr>
              <w:t>Citrix</w:t>
            </w:r>
            <w:r w:rsidR="0023599B" w:rsidRPr="00815A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599B" w:rsidRPr="00815A63">
              <w:rPr>
                <w:rFonts w:ascii="Arial" w:hAnsi="Arial" w:cs="Arial"/>
                <w:sz w:val="22"/>
                <w:szCs w:val="22"/>
              </w:rPr>
              <w:t>XenServer</w:t>
            </w:r>
            <w:proofErr w:type="spellEnd"/>
            <w:r w:rsidR="0023599B" w:rsidRPr="00815A63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23599B" w:rsidRPr="00815A63">
              <w:rPr>
                <w:rFonts w:ascii="Arial" w:hAnsi="Arial" w:cs="Arial"/>
                <w:sz w:val="22"/>
                <w:szCs w:val="22"/>
              </w:rPr>
              <w:t xml:space="preserve">, VMware и Hyper-V, </w:t>
            </w:r>
            <w:r w:rsidR="0023599B" w:rsidRPr="00815A63">
              <w:rPr>
                <w:rFonts w:ascii="Arial" w:hAnsi="Arial" w:cs="Arial"/>
                <w:sz w:val="22"/>
                <w:szCs w:val="22"/>
                <w:lang w:val="en-US"/>
              </w:rPr>
              <w:t>KVM</w:t>
            </w:r>
            <w:r w:rsidR="0023599B" w:rsidRPr="00815A63">
              <w:rPr>
                <w:rFonts w:ascii="Arial" w:hAnsi="Arial" w:cs="Arial"/>
                <w:sz w:val="22"/>
                <w:szCs w:val="22"/>
              </w:rPr>
              <w:t xml:space="preserve"> и др.)</w:t>
            </w:r>
          </w:p>
        </w:tc>
      </w:tr>
      <w:tr w:rsidR="0023599B" w:rsidRPr="00815A63" w14:paraId="2D1CACC1" w14:textId="77777777" w:rsidTr="003059DE">
        <w:trPr>
          <w:trHeight w:val="41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78F" w14:textId="4CF64D8A" w:rsidR="0023599B" w:rsidRPr="00815A63" w:rsidRDefault="0023599B" w:rsidP="0023599B">
            <w:pPr>
              <w:pStyle w:val="a8"/>
              <w:rPr>
                <w:rFonts w:ascii="Arial" w:hAnsi="Arial" w:cs="Arial"/>
                <w:b/>
                <w:sz w:val="22"/>
                <w:szCs w:val="22"/>
              </w:rPr>
            </w:pPr>
            <w:r w:rsidRPr="00815A63">
              <w:rPr>
                <w:rFonts w:ascii="Arial" w:hAnsi="Arial" w:cs="Arial"/>
                <w:b/>
                <w:sz w:val="22"/>
                <w:szCs w:val="22"/>
              </w:rPr>
              <w:t>Управление и мониторинг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A05A" w14:textId="77777777" w:rsidR="0023599B" w:rsidRPr="00815A63" w:rsidRDefault="0023599B" w:rsidP="0023599B">
            <w:pPr>
              <w:pStyle w:val="a8"/>
              <w:numPr>
                <w:ilvl w:val="0"/>
                <w:numId w:val="21"/>
              </w:numPr>
              <w:tabs>
                <w:tab w:val="clear" w:pos="720"/>
              </w:tabs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Наличие единого интерфейса управления с возможностью мониторинга состояния системы, производительности, емкости и состояния сетевых интерфейсов.</w:t>
            </w:r>
          </w:p>
          <w:p w14:paraId="7C2EDE8C" w14:textId="63C047A1" w:rsidR="0023599B" w:rsidRPr="00815A63" w:rsidRDefault="0023599B" w:rsidP="0023599B">
            <w:pPr>
              <w:pStyle w:val="a8"/>
              <w:numPr>
                <w:ilvl w:val="0"/>
                <w:numId w:val="21"/>
              </w:numPr>
              <w:spacing w:after="0" w:afterAutospacing="0"/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Поддержка автоматизированного уведомления о событиях и сбоях по электронной почте и SNMP.</w:t>
            </w:r>
          </w:p>
        </w:tc>
      </w:tr>
      <w:tr w:rsidR="0023599B" w:rsidRPr="00815A63" w14:paraId="54F66D97" w14:textId="77777777" w:rsidTr="003059DE">
        <w:trPr>
          <w:trHeight w:val="119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A70" w14:textId="1BDF7F0C" w:rsidR="0023599B" w:rsidRPr="00815A63" w:rsidRDefault="0023599B" w:rsidP="0023599B">
            <w:pPr>
              <w:pStyle w:val="a8"/>
              <w:rPr>
                <w:rFonts w:ascii="Arial" w:hAnsi="Arial" w:cs="Arial"/>
                <w:b/>
                <w:sz w:val="22"/>
                <w:szCs w:val="22"/>
              </w:rPr>
            </w:pPr>
            <w:r w:rsidRPr="00815A63">
              <w:rPr>
                <w:rFonts w:ascii="Arial" w:hAnsi="Arial" w:cs="Arial"/>
                <w:b/>
                <w:sz w:val="22"/>
                <w:szCs w:val="22"/>
              </w:rPr>
              <w:t>Требования к надежности и отказоустойчивости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3E3" w14:textId="77777777" w:rsidR="0023599B" w:rsidRPr="00815A63" w:rsidRDefault="0023599B" w:rsidP="0023599B">
            <w:pPr>
              <w:pStyle w:val="a8"/>
              <w:numPr>
                <w:ilvl w:val="0"/>
                <w:numId w:val="22"/>
              </w:numPr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Поддержка резервирования контроллеров (Active-Active).</w:t>
            </w:r>
          </w:p>
          <w:p w14:paraId="33D97558" w14:textId="77777777" w:rsidR="0023599B" w:rsidRPr="00815A63" w:rsidRDefault="0023599B" w:rsidP="0023599B">
            <w:pPr>
              <w:pStyle w:val="a8"/>
              <w:numPr>
                <w:ilvl w:val="0"/>
                <w:numId w:val="22"/>
              </w:numPr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Возможность горячей замены (</w:t>
            </w:r>
            <w:proofErr w:type="spellStart"/>
            <w:r w:rsidRPr="00815A63">
              <w:rPr>
                <w:rFonts w:ascii="Arial" w:hAnsi="Arial" w:cs="Arial"/>
                <w:sz w:val="22"/>
                <w:szCs w:val="22"/>
              </w:rPr>
              <w:t>hot-swap</w:t>
            </w:r>
            <w:proofErr w:type="spellEnd"/>
            <w:r w:rsidRPr="00815A63">
              <w:rPr>
                <w:rFonts w:ascii="Arial" w:hAnsi="Arial" w:cs="Arial"/>
                <w:sz w:val="22"/>
                <w:szCs w:val="22"/>
              </w:rPr>
              <w:t>) всех компонентов (диски, блоки питания, вентиляторы).</w:t>
            </w:r>
          </w:p>
          <w:p w14:paraId="30D0CA87" w14:textId="38778E8E" w:rsidR="0023599B" w:rsidRPr="00815A63" w:rsidRDefault="0023599B" w:rsidP="0023599B">
            <w:pPr>
              <w:pStyle w:val="a8"/>
              <w:numPr>
                <w:ilvl w:val="0"/>
                <w:numId w:val="22"/>
              </w:numPr>
              <w:spacing w:after="0" w:afterAutospacing="0"/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Система должна обеспечивать доступность не менее 99,99%.</w:t>
            </w:r>
          </w:p>
        </w:tc>
      </w:tr>
      <w:tr w:rsidR="0023599B" w:rsidRPr="00815A63" w14:paraId="22E993D6" w14:textId="77777777" w:rsidTr="003059DE">
        <w:trPr>
          <w:trHeight w:val="2397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4E0" w14:textId="6D01561E" w:rsidR="0023599B" w:rsidRPr="00815A63" w:rsidRDefault="0023599B" w:rsidP="0023599B">
            <w:pPr>
              <w:pStyle w:val="a8"/>
              <w:rPr>
                <w:rFonts w:ascii="Arial" w:hAnsi="Arial" w:cs="Arial"/>
                <w:b/>
                <w:sz w:val="22"/>
                <w:szCs w:val="22"/>
              </w:rPr>
            </w:pPr>
            <w:r w:rsidRPr="00815A63">
              <w:rPr>
                <w:rFonts w:ascii="Arial" w:hAnsi="Arial" w:cs="Arial"/>
                <w:b/>
                <w:sz w:val="22"/>
                <w:szCs w:val="22"/>
              </w:rPr>
              <w:t>Гарантия и поддержка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AF0" w14:textId="6D744057" w:rsidR="0023599B" w:rsidRPr="00815A63" w:rsidRDefault="0023599B" w:rsidP="0023599B">
            <w:pPr>
              <w:pStyle w:val="a8"/>
              <w:numPr>
                <w:ilvl w:val="0"/>
                <w:numId w:val="23"/>
              </w:numPr>
              <w:spacing w:before="0" w:beforeAutospacing="0" w:after="0" w:afterAutospacing="0"/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Оборудование должно быть новым, не допускается поставка выставочных образцов, а также оборудования</w:t>
            </w:r>
            <w:r w:rsidR="00C82A6E">
              <w:rPr>
                <w:rFonts w:ascii="Arial" w:hAnsi="Arial" w:cs="Arial"/>
                <w:sz w:val="22"/>
                <w:szCs w:val="22"/>
              </w:rPr>
              <w:t>,</w:t>
            </w:r>
            <w:r w:rsidRPr="00815A63">
              <w:rPr>
                <w:rFonts w:ascii="Arial" w:hAnsi="Arial" w:cs="Arial"/>
                <w:sz w:val="22"/>
                <w:szCs w:val="22"/>
              </w:rPr>
              <w:t xml:space="preserve"> собранного из восстановленных узлов и агрегатов</w:t>
            </w:r>
          </w:p>
          <w:p w14:paraId="167953C9" w14:textId="77777777" w:rsidR="0023599B" w:rsidRPr="00815A63" w:rsidRDefault="0023599B" w:rsidP="0023599B">
            <w:pPr>
              <w:pStyle w:val="a8"/>
              <w:numPr>
                <w:ilvl w:val="0"/>
                <w:numId w:val="23"/>
              </w:numPr>
              <w:spacing w:before="0" w:beforeAutospacing="0" w:after="0" w:afterAutospacing="0"/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Оборудование должно соответствовать или превосходить требования к товару</w:t>
            </w:r>
          </w:p>
          <w:p w14:paraId="478FFB25" w14:textId="77777777" w:rsidR="0023599B" w:rsidRPr="00815A63" w:rsidRDefault="0023599B" w:rsidP="0023599B">
            <w:pPr>
              <w:pStyle w:val="a8"/>
              <w:numPr>
                <w:ilvl w:val="0"/>
                <w:numId w:val="23"/>
              </w:numPr>
              <w:spacing w:before="0" w:beforeAutospacing="0" w:after="0" w:afterAutospacing="0"/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Все лицензии и оборудование должны быть официально сертифицированы.</w:t>
            </w:r>
          </w:p>
          <w:p w14:paraId="6EB7F973" w14:textId="7A83F01B" w:rsidR="0023599B" w:rsidRPr="00815A63" w:rsidRDefault="0023599B" w:rsidP="0023599B">
            <w:pPr>
              <w:pStyle w:val="a8"/>
              <w:numPr>
                <w:ilvl w:val="0"/>
                <w:numId w:val="23"/>
              </w:numPr>
              <w:spacing w:after="0" w:afterAutospacing="0"/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 xml:space="preserve">Поставка должна сопровождаться официальной гарантией производителя </w:t>
            </w:r>
            <w:r w:rsidR="000508FB" w:rsidRPr="00815A63">
              <w:rPr>
                <w:rFonts w:ascii="Arial" w:hAnsi="Arial" w:cs="Arial"/>
                <w:sz w:val="22"/>
                <w:szCs w:val="22"/>
              </w:rPr>
              <w:t xml:space="preserve">сроком </w:t>
            </w:r>
            <w:r w:rsidRPr="00815A63">
              <w:rPr>
                <w:rFonts w:ascii="Arial" w:hAnsi="Arial" w:cs="Arial"/>
                <w:sz w:val="22"/>
                <w:szCs w:val="22"/>
              </w:rPr>
              <w:t xml:space="preserve">не менее 3 лет с технической поддержкой. Техническая поддержка должна быть не ниже </w:t>
            </w:r>
            <w:r w:rsidRPr="00815A63">
              <w:rPr>
                <w:rFonts w:ascii="Arial" w:hAnsi="Arial" w:cs="Arial"/>
                <w:sz w:val="22"/>
                <w:szCs w:val="22"/>
                <w:lang w:val="en-US"/>
              </w:rPr>
              <w:t>Premier</w:t>
            </w:r>
            <w:r w:rsidRPr="00815A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5A63">
              <w:rPr>
                <w:rFonts w:ascii="Arial" w:hAnsi="Arial" w:cs="Arial"/>
                <w:sz w:val="22"/>
                <w:szCs w:val="22"/>
                <w:lang w:val="en-US"/>
              </w:rPr>
              <w:t>NBD</w:t>
            </w:r>
            <w:r w:rsidRPr="00815A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3599B" w:rsidRPr="00815A63" w14:paraId="39B1F94A" w14:textId="77777777" w:rsidTr="003059DE">
        <w:trPr>
          <w:trHeight w:val="105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BD90" w14:textId="7EA1FC00" w:rsidR="0023599B" w:rsidRPr="00815A63" w:rsidRDefault="0023599B" w:rsidP="0023599B">
            <w:pPr>
              <w:pStyle w:val="a8"/>
              <w:rPr>
                <w:rFonts w:ascii="Arial" w:hAnsi="Arial" w:cs="Arial"/>
                <w:b/>
                <w:sz w:val="22"/>
                <w:szCs w:val="22"/>
              </w:rPr>
            </w:pPr>
            <w:r w:rsidRPr="00815A63">
              <w:rPr>
                <w:rFonts w:ascii="Arial" w:hAnsi="Arial" w:cs="Arial"/>
                <w:b/>
                <w:sz w:val="22"/>
                <w:szCs w:val="22"/>
              </w:rPr>
              <w:t>Документация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E639" w14:textId="1724379F" w:rsidR="0023599B" w:rsidRPr="00815A63" w:rsidRDefault="0023599B" w:rsidP="0023599B">
            <w:pPr>
              <w:pStyle w:val="a8"/>
              <w:numPr>
                <w:ilvl w:val="0"/>
                <w:numId w:val="27"/>
              </w:numPr>
              <w:tabs>
                <w:tab w:val="clear" w:pos="720"/>
                <w:tab w:val="num" w:pos="1155"/>
              </w:tabs>
              <w:spacing w:after="0" w:afterAutospacing="0"/>
              <w:ind w:left="30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В комплекте должна быть предоставлена подробная техническая документация, инструкции по установке и эксплуатации, а также руководство по администрированию и аварийному восстановлению.</w:t>
            </w:r>
          </w:p>
        </w:tc>
      </w:tr>
    </w:tbl>
    <w:p w14:paraId="56595DC7" w14:textId="6B8E9DA8" w:rsidR="00E21C5F" w:rsidRDefault="00E21C5F" w:rsidP="006C65DE">
      <w:pPr>
        <w:spacing w:after="0"/>
        <w:jc w:val="both"/>
        <w:rPr>
          <w:rFonts w:ascii="Arial" w:hAnsi="Arial" w:cs="Arial"/>
          <w:b/>
          <w:bCs/>
        </w:rPr>
      </w:pPr>
    </w:p>
    <w:p w14:paraId="75AF71C8" w14:textId="77777777" w:rsidR="003070D2" w:rsidRPr="00815A63" w:rsidRDefault="003070D2" w:rsidP="006C65DE">
      <w:pPr>
        <w:spacing w:after="0"/>
        <w:jc w:val="both"/>
        <w:rPr>
          <w:rFonts w:ascii="Arial" w:hAnsi="Arial" w:cs="Arial"/>
          <w:b/>
          <w:bCs/>
        </w:rPr>
      </w:pPr>
    </w:p>
    <w:p w14:paraId="219F6FC4" w14:textId="5D594047" w:rsidR="00315CE2" w:rsidRPr="003070D2" w:rsidRDefault="00315CE2" w:rsidP="00D86126">
      <w:pPr>
        <w:pStyle w:val="a3"/>
        <w:numPr>
          <w:ilvl w:val="0"/>
          <w:numId w:val="50"/>
        </w:numPr>
        <w:spacing w:after="0"/>
        <w:ind w:left="284"/>
        <w:jc w:val="both"/>
        <w:rPr>
          <w:rFonts w:ascii="Arial" w:hAnsi="Arial" w:cs="Arial"/>
          <w:b/>
          <w:bCs/>
        </w:rPr>
      </w:pPr>
      <w:r w:rsidRPr="003070D2">
        <w:rPr>
          <w:rFonts w:ascii="Arial" w:hAnsi="Arial" w:cs="Arial"/>
          <w:b/>
          <w:bCs/>
        </w:rPr>
        <w:t>Лот</w:t>
      </w:r>
      <w:r w:rsidR="0073747F" w:rsidRPr="003070D2">
        <w:rPr>
          <w:rFonts w:ascii="Arial" w:hAnsi="Arial" w:cs="Arial"/>
          <w:b/>
          <w:bCs/>
        </w:rPr>
        <w:t xml:space="preserve"> </w:t>
      </w:r>
      <w:r w:rsidRPr="003070D2">
        <w:rPr>
          <w:rFonts w:ascii="Arial" w:hAnsi="Arial" w:cs="Arial"/>
          <w:b/>
          <w:bCs/>
        </w:rPr>
        <w:t xml:space="preserve">2 - </w:t>
      </w:r>
      <w:r w:rsidRPr="003070D2">
        <w:rPr>
          <w:rFonts w:ascii="Arial" w:hAnsi="Arial" w:cs="Arial"/>
          <w:b/>
        </w:rPr>
        <w:t>поставка лицензи</w:t>
      </w:r>
      <w:r w:rsidR="003070D2">
        <w:rPr>
          <w:rFonts w:ascii="Arial" w:hAnsi="Arial" w:cs="Arial"/>
          <w:b/>
        </w:rPr>
        <w:t>й</w:t>
      </w:r>
      <w:r w:rsidRPr="003070D2">
        <w:rPr>
          <w:rFonts w:ascii="Arial" w:hAnsi="Arial" w:cs="Arial"/>
          <w:b/>
        </w:rPr>
        <w:t xml:space="preserve"> </w:t>
      </w:r>
      <w:r w:rsidR="003070D2">
        <w:rPr>
          <w:rFonts w:ascii="Arial" w:hAnsi="Arial" w:cs="Arial"/>
          <w:b/>
        </w:rPr>
        <w:t xml:space="preserve">для </w:t>
      </w:r>
      <w:r w:rsidRPr="003070D2">
        <w:rPr>
          <w:rFonts w:ascii="Arial" w:hAnsi="Arial" w:cs="Arial"/>
          <w:b/>
        </w:rPr>
        <w:t xml:space="preserve">программного обеспечения </w:t>
      </w:r>
      <w:r w:rsidRPr="003070D2">
        <w:rPr>
          <w:rFonts w:ascii="Arial" w:hAnsi="Arial" w:cs="Arial"/>
          <w:b/>
          <w:lang w:val="en-US"/>
        </w:rPr>
        <w:t>Citrix</w:t>
      </w:r>
      <w:r w:rsidRPr="003070D2">
        <w:rPr>
          <w:rFonts w:ascii="Arial" w:hAnsi="Arial" w:cs="Arial"/>
          <w:b/>
        </w:rPr>
        <w:t xml:space="preserve"> </w:t>
      </w:r>
      <w:r w:rsidRPr="003070D2">
        <w:rPr>
          <w:rFonts w:ascii="Arial" w:hAnsi="Arial" w:cs="Arial"/>
          <w:b/>
          <w:lang w:val="en-US"/>
        </w:rPr>
        <w:t>VDI</w:t>
      </w:r>
      <w:r w:rsidR="003070D2">
        <w:rPr>
          <w:rFonts w:ascii="Arial" w:hAnsi="Arial" w:cs="Arial"/>
          <w:b/>
        </w:rPr>
        <w:t xml:space="preserve"> и ап</w:t>
      </w:r>
      <w:r w:rsidR="00D86126">
        <w:rPr>
          <w:rFonts w:ascii="Arial" w:hAnsi="Arial" w:cs="Arial"/>
          <w:b/>
        </w:rPr>
        <w:t>п</w:t>
      </w:r>
      <w:r w:rsidR="003070D2">
        <w:rPr>
          <w:rFonts w:ascii="Arial" w:hAnsi="Arial" w:cs="Arial"/>
          <w:b/>
        </w:rPr>
        <w:t>ар</w:t>
      </w:r>
      <w:r w:rsidR="00D86126">
        <w:rPr>
          <w:rFonts w:ascii="Arial" w:hAnsi="Arial" w:cs="Arial"/>
          <w:b/>
        </w:rPr>
        <w:t>а</w:t>
      </w:r>
      <w:r w:rsidR="003070D2">
        <w:rPr>
          <w:rFonts w:ascii="Arial" w:hAnsi="Arial" w:cs="Arial"/>
          <w:b/>
        </w:rPr>
        <w:t>тного б</w:t>
      </w:r>
      <w:r w:rsidR="0037141F">
        <w:rPr>
          <w:rFonts w:ascii="Arial" w:hAnsi="Arial" w:cs="Arial"/>
          <w:b/>
        </w:rPr>
        <w:t>а</w:t>
      </w:r>
      <w:r w:rsidR="003070D2">
        <w:rPr>
          <w:rFonts w:ascii="Arial" w:hAnsi="Arial" w:cs="Arial"/>
          <w:b/>
        </w:rPr>
        <w:t xml:space="preserve">лансировщика </w:t>
      </w:r>
      <w:proofErr w:type="spellStart"/>
      <w:r w:rsidR="003070D2">
        <w:rPr>
          <w:rFonts w:ascii="Arial" w:hAnsi="Arial" w:cs="Arial"/>
          <w:b/>
          <w:lang w:val="en-US"/>
        </w:rPr>
        <w:t>NetScaller</w:t>
      </w:r>
      <w:proofErr w:type="spellEnd"/>
      <w:r w:rsidR="00D86126">
        <w:rPr>
          <w:rFonts w:ascii="Arial" w:hAnsi="Arial" w:cs="Arial"/>
          <w:b/>
        </w:rPr>
        <w:t xml:space="preserve">, </w:t>
      </w:r>
      <w:r w:rsidR="00D16E5D" w:rsidRPr="003070D2">
        <w:rPr>
          <w:rFonts w:ascii="Arial" w:hAnsi="Arial" w:cs="Arial"/>
          <w:b/>
        </w:rPr>
        <w:t xml:space="preserve"> включает в себя:</w:t>
      </w:r>
    </w:p>
    <w:p w14:paraId="2DD78C0C" w14:textId="77777777" w:rsidR="00840D14" w:rsidRPr="00840D14" w:rsidRDefault="00840D14" w:rsidP="00840D14">
      <w:pPr>
        <w:pStyle w:val="a3"/>
        <w:spacing w:after="0"/>
        <w:ind w:left="284"/>
        <w:jc w:val="both"/>
        <w:rPr>
          <w:rFonts w:ascii="Arial" w:hAnsi="Arial" w:cs="Arial"/>
          <w:b/>
          <w:bCs/>
          <w:sz w:val="8"/>
        </w:rPr>
      </w:pPr>
    </w:p>
    <w:p w14:paraId="4B092BDC" w14:textId="2C28EBF5" w:rsidR="00D16E5D" w:rsidRPr="0073747F" w:rsidRDefault="00D16E5D" w:rsidP="00774A51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bCs/>
        </w:rPr>
      </w:pPr>
      <w:r w:rsidRPr="0073747F">
        <w:rPr>
          <w:rFonts w:ascii="Arial" w:hAnsi="Arial" w:cs="Arial"/>
          <w:bCs/>
        </w:rPr>
        <w:t>Лицензи</w:t>
      </w:r>
      <w:r w:rsidR="006F6B95">
        <w:rPr>
          <w:rFonts w:ascii="Arial" w:hAnsi="Arial" w:cs="Arial"/>
          <w:bCs/>
        </w:rPr>
        <w:t>я</w:t>
      </w:r>
      <w:r w:rsidRPr="0073747F">
        <w:rPr>
          <w:rFonts w:ascii="Arial" w:hAnsi="Arial" w:cs="Arial"/>
          <w:bCs/>
        </w:rPr>
        <w:t xml:space="preserve"> </w:t>
      </w:r>
      <w:r w:rsidRPr="0073747F">
        <w:rPr>
          <w:rFonts w:ascii="Arial" w:eastAsia="Times New Roman" w:hAnsi="Arial" w:cs="Arial"/>
          <w:color w:val="000000"/>
          <w:kern w:val="0"/>
          <w:lang w:val="en-US" w:eastAsia="ru-RU"/>
          <w14:ligatures w14:val="none"/>
        </w:rPr>
        <w:t>Citrix</w:t>
      </w:r>
      <w:r w:rsidRPr="0073747F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73747F">
        <w:rPr>
          <w:rFonts w:ascii="Arial" w:eastAsia="Times New Roman" w:hAnsi="Arial" w:cs="Arial"/>
          <w:color w:val="000000"/>
          <w:kern w:val="0"/>
          <w:lang w:val="en-US" w:eastAsia="ru-RU"/>
          <w14:ligatures w14:val="none"/>
        </w:rPr>
        <w:t>for</w:t>
      </w:r>
      <w:r w:rsidRPr="0073747F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73747F">
        <w:rPr>
          <w:rFonts w:ascii="Arial" w:eastAsia="Times New Roman" w:hAnsi="Arial" w:cs="Arial"/>
          <w:color w:val="000000"/>
          <w:kern w:val="0"/>
          <w:lang w:val="en-US" w:eastAsia="ru-RU"/>
          <w14:ligatures w14:val="none"/>
        </w:rPr>
        <w:t>Private</w:t>
      </w:r>
      <w:r w:rsidRPr="0073747F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73747F">
        <w:rPr>
          <w:rFonts w:ascii="Arial" w:eastAsia="Times New Roman" w:hAnsi="Arial" w:cs="Arial"/>
          <w:color w:val="000000"/>
          <w:kern w:val="0"/>
          <w:lang w:val="en-US" w:eastAsia="ru-RU"/>
          <w14:ligatures w14:val="none"/>
        </w:rPr>
        <w:t>Cloud</w:t>
      </w:r>
      <w:r w:rsidRPr="0073747F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73747F">
        <w:rPr>
          <w:rFonts w:ascii="Arial" w:hAnsi="Arial" w:cs="Arial"/>
          <w:bCs/>
        </w:rPr>
        <w:t xml:space="preserve">– на </w:t>
      </w:r>
      <w:r w:rsidRPr="00365F7F">
        <w:rPr>
          <w:rFonts w:ascii="Arial" w:hAnsi="Arial" w:cs="Arial"/>
          <w:bCs/>
        </w:rPr>
        <w:t>151</w:t>
      </w:r>
      <w:r w:rsidRPr="0073747F">
        <w:rPr>
          <w:rFonts w:ascii="Arial" w:hAnsi="Arial" w:cs="Arial"/>
          <w:bCs/>
        </w:rPr>
        <w:t xml:space="preserve"> пользователей сроком на 3 года.</w:t>
      </w:r>
    </w:p>
    <w:p w14:paraId="6F0B966B" w14:textId="60A14916" w:rsidR="00D16E5D" w:rsidRPr="0073747F" w:rsidRDefault="002B130E" w:rsidP="00774A51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Контроллер доставки приложений</w:t>
      </w:r>
      <w:r w:rsidRPr="0073747F">
        <w:rPr>
          <w:rFonts w:ascii="Arial" w:hAnsi="Arial" w:cs="Arial"/>
          <w:bCs/>
        </w:rPr>
        <w:t xml:space="preserve"> </w:t>
      </w:r>
      <w:r w:rsidR="0073747F" w:rsidRPr="0073747F">
        <w:rPr>
          <w:rFonts w:ascii="Arial" w:hAnsi="Arial" w:cs="Arial"/>
          <w:bCs/>
          <w:lang w:val="en-US"/>
        </w:rPr>
        <w:t>Citrix</w:t>
      </w:r>
      <w:r w:rsidR="0073747F" w:rsidRPr="0073747F">
        <w:rPr>
          <w:rFonts w:ascii="Arial" w:hAnsi="Arial" w:cs="Arial"/>
          <w:bCs/>
        </w:rPr>
        <w:t xml:space="preserve"> </w:t>
      </w:r>
      <w:proofErr w:type="spellStart"/>
      <w:r w:rsidR="0073747F" w:rsidRPr="0073747F">
        <w:rPr>
          <w:rFonts w:ascii="Arial" w:hAnsi="Arial" w:cs="Arial"/>
          <w:bCs/>
        </w:rPr>
        <w:t>NetScaler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VPX</w:t>
      </w:r>
      <w:r w:rsidRPr="00A35029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  <w:lang w:val="en-US"/>
        </w:rPr>
        <w:t>G</w:t>
      </w:r>
      <w:r w:rsidR="0073747F" w:rsidRPr="0073747F">
        <w:rPr>
          <w:rFonts w:ascii="Arial" w:hAnsi="Arial" w:cs="Arial"/>
          <w:bCs/>
        </w:rPr>
        <w:t xml:space="preserve"> - 2 </w:t>
      </w:r>
      <w:r w:rsidR="0006479C">
        <w:rPr>
          <w:rFonts w:ascii="Arial" w:hAnsi="Arial" w:cs="Arial"/>
          <w:bCs/>
        </w:rPr>
        <w:t>лицензии</w:t>
      </w:r>
      <w:r w:rsidR="0073747F" w:rsidRPr="0073747F">
        <w:rPr>
          <w:rFonts w:ascii="Arial" w:hAnsi="Arial" w:cs="Arial"/>
          <w:bCs/>
        </w:rPr>
        <w:t xml:space="preserve"> c </w:t>
      </w:r>
      <w:r>
        <w:rPr>
          <w:rFonts w:ascii="Arial" w:hAnsi="Arial" w:cs="Arial"/>
          <w:bCs/>
        </w:rPr>
        <w:t>подпиской на функционал и</w:t>
      </w:r>
      <w:r w:rsidR="0073747F" w:rsidRPr="0073747F">
        <w:rPr>
          <w:rFonts w:ascii="Arial" w:hAnsi="Arial" w:cs="Arial"/>
          <w:bCs/>
        </w:rPr>
        <w:t xml:space="preserve"> технической поддержкой</w:t>
      </w:r>
      <w:r>
        <w:rPr>
          <w:rFonts w:ascii="Arial" w:hAnsi="Arial" w:cs="Arial"/>
          <w:bCs/>
        </w:rPr>
        <w:t xml:space="preserve"> на 3 года.</w:t>
      </w:r>
    </w:p>
    <w:p w14:paraId="0B630C77" w14:textId="77777777" w:rsidR="00315CE2" w:rsidRPr="00D16E5D" w:rsidRDefault="00315CE2" w:rsidP="00315CE2">
      <w:pPr>
        <w:pStyle w:val="a3"/>
        <w:spacing w:after="0"/>
        <w:ind w:left="284"/>
        <w:jc w:val="both"/>
        <w:rPr>
          <w:rFonts w:ascii="Arial" w:hAnsi="Arial" w:cs="Arial"/>
          <w:b/>
          <w:bCs/>
        </w:rPr>
      </w:pPr>
    </w:p>
    <w:p w14:paraId="23BE3422" w14:textId="3D5BF216" w:rsidR="006C65DE" w:rsidRDefault="006C65DE" w:rsidP="00315CE2">
      <w:pPr>
        <w:pStyle w:val="a3"/>
        <w:spacing w:after="0"/>
        <w:ind w:left="284"/>
        <w:jc w:val="both"/>
        <w:rPr>
          <w:rFonts w:ascii="Arial" w:hAnsi="Arial" w:cs="Arial"/>
          <w:b/>
          <w:bCs/>
        </w:rPr>
      </w:pPr>
      <w:r w:rsidRPr="00815A63">
        <w:rPr>
          <w:rFonts w:ascii="Arial" w:hAnsi="Arial" w:cs="Arial"/>
          <w:b/>
          <w:bCs/>
        </w:rPr>
        <w:lastRenderedPageBreak/>
        <w:t xml:space="preserve">Технические требования </w:t>
      </w:r>
      <w:r w:rsidR="005A20EE" w:rsidRPr="00815A63">
        <w:rPr>
          <w:rFonts w:ascii="Arial" w:hAnsi="Arial" w:cs="Arial"/>
          <w:b/>
          <w:bCs/>
        </w:rPr>
        <w:t xml:space="preserve">к </w:t>
      </w:r>
      <w:r w:rsidR="00C003B5" w:rsidRPr="00815A63">
        <w:rPr>
          <w:rFonts w:ascii="Arial" w:hAnsi="Arial" w:cs="Arial"/>
          <w:b/>
          <w:bCs/>
        </w:rPr>
        <w:t xml:space="preserve">программному обеспечению </w:t>
      </w:r>
      <w:r w:rsidRPr="00815A63">
        <w:rPr>
          <w:rFonts w:ascii="Arial" w:hAnsi="Arial" w:cs="Arial"/>
          <w:b/>
          <w:bCs/>
        </w:rPr>
        <w:t>для построения инфраструктуры виртуальных рабочих мест</w:t>
      </w:r>
      <w:r w:rsidR="002015F0" w:rsidRPr="00815A63">
        <w:rPr>
          <w:rFonts w:ascii="Arial" w:hAnsi="Arial" w:cs="Arial"/>
          <w:b/>
          <w:bCs/>
        </w:rPr>
        <w:t xml:space="preserve"> </w:t>
      </w:r>
      <w:r w:rsidR="002015F0" w:rsidRPr="00815A63">
        <w:rPr>
          <w:rFonts w:ascii="Arial" w:hAnsi="Arial" w:cs="Arial"/>
          <w:b/>
          <w:bCs/>
          <w:lang w:val="en-US"/>
        </w:rPr>
        <w:t>Citrix</w:t>
      </w:r>
      <w:r w:rsidR="002015F0" w:rsidRPr="00815A63">
        <w:rPr>
          <w:rFonts w:ascii="Arial" w:hAnsi="Arial" w:cs="Arial"/>
          <w:b/>
          <w:bCs/>
        </w:rPr>
        <w:t xml:space="preserve"> </w:t>
      </w:r>
      <w:r w:rsidRPr="00815A63">
        <w:rPr>
          <w:rFonts w:ascii="Arial" w:hAnsi="Arial" w:cs="Arial"/>
          <w:b/>
          <w:bCs/>
        </w:rPr>
        <w:t>VDI</w:t>
      </w:r>
      <w:r w:rsidR="002015F0" w:rsidRPr="00815A63">
        <w:rPr>
          <w:rFonts w:ascii="Arial" w:hAnsi="Arial" w:cs="Arial"/>
          <w:b/>
          <w:bCs/>
        </w:rPr>
        <w:t>.</w:t>
      </w:r>
    </w:p>
    <w:p w14:paraId="30C35B54" w14:textId="77777777" w:rsidR="00FE3C50" w:rsidRPr="00FE3C50" w:rsidRDefault="00FE3C50" w:rsidP="00FE3C50">
      <w:pPr>
        <w:pStyle w:val="a3"/>
        <w:spacing w:after="0"/>
        <w:ind w:left="284"/>
        <w:jc w:val="both"/>
        <w:rPr>
          <w:rFonts w:ascii="Arial" w:hAnsi="Arial" w:cs="Arial"/>
        </w:rPr>
      </w:pPr>
      <w:r w:rsidRPr="00FE3C50">
        <w:rPr>
          <w:rFonts w:ascii="Arial" w:hAnsi="Arial" w:cs="Arial"/>
        </w:rPr>
        <w:t>Решение должно обеспечивать:</w:t>
      </w:r>
    </w:p>
    <w:p w14:paraId="51938041" w14:textId="77777777" w:rsidR="00FE3C50" w:rsidRPr="00FE3C50" w:rsidRDefault="00FE3C50" w:rsidP="00FE3C50">
      <w:pPr>
        <w:pStyle w:val="a3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FE3C50">
        <w:rPr>
          <w:rFonts w:ascii="Arial" w:hAnsi="Arial" w:cs="Arial"/>
        </w:rPr>
        <w:t>непрерывность сервисов VDI при отказе одной из площадок;</w:t>
      </w:r>
    </w:p>
    <w:p w14:paraId="22AC162E" w14:textId="77777777" w:rsidR="00FE3C50" w:rsidRPr="00FE3C50" w:rsidRDefault="00FE3C50" w:rsidP="00FE3C50">
      <w:pPr>
        <w:pStyle w:val="a3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FE3C50">
        <w:rPr>
          <w:rFonts w:ascii="Arial" w:hAnsi="Arial" w:cs="Arial"/>
        </w:rPr>
        <w:t>автоматическое восстановление после сбоев аппаратных или сетевых компонентов;</w:t>
      </w:r>
    </w:p>
    <w:p w14:paraId="3EDBB103" w14:textId="77777777" w:rsidR="00FE3C50" w:rsidRPr="00FE3C50" w:rsidRDefault="00FE3C50" w:rsidP="00FE3C50">
      <w:pPr>
        <w:pStyle w:val="a3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FE3C50">
        <w:rPr>
          <w:rFonts w:ascii="Arial" w:hAnsi="Arial" w:cs="Arial"/>
        </w:rPr>
        <w:t>централизованный контроль состояния репликации и доступности площадок.</w:t>
      </w:r>
    </w:p>
    <w:p w14:paraId="32F5DBAE" w14:textId="77777777" w:rsidR="006C65DE" w:rsidRPr="00815A63" w:rsidRDefault="006C65DE" w:rsidP="006C65DE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6C65DE" w:rsidRPr="00815A63" w14:paraId="5720F42B" w14:textId="77777777" w:rsidTr="00C773FE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D701E4" w14:textId="77777777" w:rsidR="006C65DE" w:rsidRPr="00815A63" w:rsidRDefault="006C65DE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704C04" w14:textId="77777777" w:rsidR="006C65DE" w:rsidRPr="00815A63" w:rsidRDefault="006C65DE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6C65DE" w:rsidRPr="000515B7" w14:paraId="52ACB6AA" w14:textId="77777777" w:rsidTr="00964FBA">
        <w:trPr>
          <w:trHeight w:val="6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F0BC" w14:textId="077AC5C7" w:rsidR="006C65DE" w:rsidRPr="00815A63" w:rsidRDefault="006C65DE" w:rsidP="00D847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Количество</w:t>
            </w:r>
            <w:r w:rsidR="00D84727"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 и тип</w:t>
            </w: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 лицензий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6F0D" w14:textId="4441CD6B" w:rsidR="00D84727" w:rsidRPr="000515B7" w:rsidRDefault="000515B7" w:rsidP="00D847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Лицензии </w:t>
            </w:r>
            <w:r w:rsidR="00D84727"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Cit</w:t>
            </w:r>
            <w:r w:rsidR="0023599B"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rix</w:t>
            </w:r>
            <w:r w:rsidR="0023599B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23599B"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for</w:t>
            </w:r>
            <w:r w:rsidR="0023599B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23599B"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Private</w:t>
            </w:r>
            <w:r w:rsidR="0023599B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23599B"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Cloud</w:t>
            </w:r>
            <w:r w:rsidR="0023599B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–</w:t>
            </w:r>
            <w:r w:rsidR="0023599B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для </w:t>
            </w:r>
            <w:r w:rsidR="00AA58F9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151</w:t>
            </w:r>
            <w:r w:rsidR="00D84727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23599B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пользователей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 </w:t>
            </w:r>
            <w:r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3-летней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технической поддержкой.</w:t>
            </w:r>
          </w:p>
          <w:p w14:paraId="17773158" w14:textId="59D96D0C" w:rsidR="006C65DE" w:rsidRPr="000515B7" w:rsidRDefault="002B130E" w:rsidP="00D847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Контроллер доставки приложений</w:t>
            </w:r>
            <w:r w:rsidR="000515B7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0515B7" w:rsidRPr="000515B7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Citrix</w:t>
            </w:r>
            <w:r w:rsidR="000515B7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0515B7" w:rsidRPr="000515B7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NetScaler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VPX</w:t>
            </w:r>
            <w:r w:rsidRPr="00A35029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G</w:t>
            </w:r>
            <w:r w:rsidR="0006479C" w:rsidRPr="00A35029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-</w:t>
            </w:r>
            <w:r w:rsidR="00D84727" w:rsidRPr="000515B7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06479C" w:rsidRPr="0073747F">
              <w:rPr>
                <w:rFonts w:ascii="Arial" w:hAnsi="Arial" w:cs="Arial"/>
                <w:bCs/>
              </w:rPr>
              <w:t xml:space="preserve">2 </w:t>
            </w:r>
            <w:r w:rsidR="0006479C">
              <w:rPr>
                <w:rFonts w:ascii="Arial" w:hAnsi="Arial" w:cs="Arial"/>
                <w:bCs/>
              </w:rPr>
              <w:t>лицензии</w:t>
            </w:r>
            <w:r w:rsidR="0006479C" w:rsidRPr="0073747F">
              <w:rPr>
                <w:rFonts w:ascii="Arial" w:hAnsi="Arial" w:cs="Arial"/>
                <w:bCs/>
              </w:rPr>
              <w:t xml:space="preserve"> c </w:t>
            </w:r>
            <w:r w:rsidR="0006479C">
              <w:rPr>
                <w:rFonts w:ascii="Arial" w:hAnsi="Arial" w:cs="Arial"/>
                <w:bCs/>
              </w:rPr>
              <w:t>подпиской на функционал и</w:t>
            </w:r>
            <w:r w:rsidR="0006479C" w:rsidRPr="0073747F">
              <w:rPr>
                <w:rFonts w:ascii="Arial" w:hAnsi="Arial" w:cs="Arial"/>
                <w:bCs/>
              </w:rPr>
              <w:t xml:space="preserve"> технической поддержкой</w:t>
            </w:r>
            <w:r w:rsidR="0006479C">
              <w:rPr>
                <w:rFonts w:ascii="Arial" w:hAnsi="Arial" w:cs="Arial"/>
                <w:bCs/>
              </w:rPr>
              <w:t xml:space="preserve"> на 3 года.</w:t>
            </w:r>
          </w:p>
        </w:tc>
      </w:tr>
      <w:tr w:rsidR="00F212B2" w:rsidRPr="00815A63" w14:paraId="1C66B7B0" w14:textId="77777777" w:rsidTr="007318B0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447" w14:textId="5E08912E" w:rsidR="00F212B2" w:rsidRPr="00815A63" w:rsidRDefault="00F212B2" w:rsidP="00653A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1.1.Требования к платформе виртуализации серверов.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2F68" w14:textId="77777777" w:rsidR="00F212B2" w:rsidRPr="00815A63" w:rsidRDefault="00F212B2" w:rsidP="00F212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1.1.1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обеспечивать разделение выделенной сети для уровня управления, бизнес-уровня и уровня миграции.</w:t>
            </w:r>
          </w:p>
          <w:p w14:paraId="43A89A73" w14:textId="77777777" w:rsidR="00F212B2" w:rsidRPr="00815A63" w:rsidRDefault="00F212B2" w:rsidP="00F212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1.1.2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Решение должно поддерживать перенос файлов работающих виртуальных машин из одного массива хранения на другой без простоя. Такой перенос должен поддерживаться также и со сменой протокола хранилища (например, FC,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iSCSI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NFS, DAS).</w:t>
            </w:r>
          </w:p>
          <w:p w14:paraId="3639F662" w14:textId="363244B0" w:rsidR="00F212B2" w:rsidRPr="00815A63" w:rsidRDefault="00F212B2" w:rsidP="00F212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1.1.3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Решение должно быть совместимым с платформой виртуализации серверов, используемой банком (VMware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vSphere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) и такими платформами как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Nutanix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AHV, Citrix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Xe</w:t>
            </w:r>
            <w:r w:rsidR="00B43B70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nServer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1BAB79A7" w14:textId="68ADE7D0" w:rsidR="00F212B2" w:rsidRPr="00815A63" w:rsidRDefault="00F212B2" w:rsidP="00F212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1.1.4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Возможность использования свободно распространяемых платформ виртуализации инфраструктуры серверов для развертывания VDI исключается.</w:t>
            </w:r>
          </w:p>
        </w:tc>
      </w:tr>
      <w:tr w:rsidR="007318B0" w:rsidRPr="00815A63" w14:paraId="7A5E9A2B" w14:textId="77777777" w:rsidTr="007318B0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D7CD" w14:textId="2266DDE9" w:rsidR="007318B0" w:rsidRPr="00815A63" w:rsidRDefault="00D91692" w:rsidP="00D916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1.2. </w:t>
            </w:r>
            <w:r w:rsidR="007318B0"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 к программной инфраструктуре VDI.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B148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обеспечивать бесперебойный доступ сотрудников к виртуальным рабочим столам или терминальным приложениям для работы с корпоративными информационными системами;</w:t>
            </w:r>
          </w:p>
          <w:p w14:paraId="2BB4FF88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Решение должно поддерживать интеграцию с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vApp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 MSIX для доставки корпоративных приложений пользователям;</w:t>
            </w:r>
          </w:p>
          <w:p w14:paraId="59BBDF38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1.2.3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подключение с тонких/нулевых клиентов и быть совместимо с актуальными моделями основных производителей, представленных на рынке.</w:t>
            </w:r>
          </w:p>
          <w:p w14:paraId="176F46E1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1.2.4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Решение должно поддерживать клиентские подключения из различных операционных систем, так как семейства ОС Windows, различные ОС Linux,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MacOS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Apple IOS,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Android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).</w:t>
            </w:r>
          </w:p>
          <w:p w14:paraId="22FEEFEB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1.2.5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Клиентские подключения к инфраструктуре виртуальных рабочих столов должны осуществляться как по LAN, так и по WAN каналам с максимальной задержкой до 200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ms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2946DD78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1.2.6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предоставлять оптимизированный доступ по глобальной и локальной вычислительным сетям с помощью браузера с поддержкой HTML (доступ без клиентского ПО).</w:t>
            </w:r>
          </w:p>
          <w:p w14:paraId="1EAB08EE" w14:textId="7BBE0A29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1.2.7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Решение должно линейно масштабироваться и поддерживать до более чем </w:t>
            </w:r>
            <w:r w:rsidR="002458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000 одновременных подключений пользователей.</w:t>
            </w:r>
          </w:p>
          <w:p w14:paraId="22825F1D" w14:textId="346C901E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1.2.8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Масштабирование решения не должно приводить к структурно перестройке или изменению архитектуры решения</w:t>
            </w:r>
            <w:r w:rsidR="002458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при расширении до 1000 пользователей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7E87AE67" w14:textId="30A8A8F4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1.2.9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быть отказоустойчивым – в системе должны отсутствовать единые точки отказа (отказ в которых может привести к отказу всей системы).</w:t>
            </w:r>
            <w:r w:rsidR="00D72916" w:rsidRPr="00815A63">
              <w:rPr>
                <w:rFonts w:ascii="Arial" w:hAnsi="Arial" w:cs="Arial"/>
              </w:rPr>
              <w:t xml:space="preserve"> </w:t>
            </w:r>
            <w:r w:rsidR="00D72916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Время доступности системы (SLA) — 99.9%.</w:t>
            </w:r>
          </w:p>
          <w:p w14:paraId="363AA193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1.2.10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предоставлять централизованное управление и мониторинг всех компонентов инфраструктуры VDI из единой консоли.</w:t>
            </w:r>
          </w:p>
          <w:p w14:paraId="02555D7F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Решение должно предоставлять возможность выбора разных хранилищ для реплик и самих клиентских виртуальных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машин с целью увеличения скорости работы и уменьшения задержек.</w:t>
            </w:r>
          </w:p>
          <w:p w14:paraId="1FF0837E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1.2.12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унифицированное управление виртуальными рабочими местами с возможностью разделения уровней персонализации базового образа путем раздельной доставки приложений и профилей пользователя.</w:t>
            </w:r>
          </w:p>
          <w:p w14:paraId="68F12EA6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1.2.13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обновление через централизованную консоль без прерывания работы конечных пользователей.</w:t>
            </w:r>
          </w:p>
          <w:p w14:paraId="079777CA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1.2.14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предоставлять виртуальные рабочие места и приложения с помощью единой платформы.</w:t>
            </w:r>
          </w:p>
          <w:p w14:paraId="58DB3FEC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1.2.15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постоянные виртуальные машины.</w:t>
            </w:r>
          </w:p>
          <w:p w14:paraId="6E301BC5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1.2.16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непостоянные виртуальные машины.</w:t>
            </w:r>
          </w:p>
          <w:p w14:paraId="46A64901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1.2.17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создание виртуальных машин с разными характеристиками производительности и списком доступных приложений.</w:t>
            </w:r>
          </w:p>
          <w:p w14:paraId="744B8FB0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1.2.18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создание запаса постоянно доступных виртуальных машин. Фоновое развёртывание дополнительных виртуальных машин.</w:t>
            </w:r>
          </w:p>
          <w:p w14:paraId="11D45B76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1.2.19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возможность предоставлять различные виртуальные рабочие места разным категориям пользователей.</w:t>
            </w:r>
          </w:p>
          <w:p w14:paraId="1AC56F8C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1.2.20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возможность автоматической и ручной привязки пользователей к виртуальным машинам.</w:t>
            </w:r>
          </w:p>
          <w:p w14:paraId="235511BF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Решения должно поддерживать различные технологии автоматизированной подготовки и развертывания виртуальных машин из эталонного образа. Системы развертывания и доставки должны работать как с серверными, так и десктопными ОС семейств Windows и Linux.</w:t>
            </w:r>
          </w:p>
          <w:p w14:paraId="11969598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1.2.22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Решение должно поддерживать возможность публикации удаленного доступа к локальному физическому ПК, серверу или ноутбуку на ОС семейства Windows, Linux и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MacOS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8F5AD74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1.2.23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обеспечивать возможность переноса профилей пользователей между различными виртуальными рабочими местами с</w:t>
            </w:r>
          </w:p>
          <w:p w14:paraId="640C0EAF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сохранением их данных и данных приложений. Обновление образа не должно затрагивать эти данные.</w:t>
            </w:r>
          </w:p>
          <w:p w14:paraId="3D9C3DB8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1.2.24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иметь встроенные технологии и различные механизмы для контроля или снижения требований к использованию полосы пропускания сети при подключении клиентов.</w:t>
            </w:r>
          </w:p>
          <w:p w14:paraId="2DF89622" w14:textId="69C8854B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1.2.25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В состав решения должны входить компоненты для оптимизации работы систем объединенных коммуникаций и передачи видео и а</w:t>
            </w:r>
            <w:r w:rsidR="00D84727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удио данных в реальном времени.</w:t>
            </w:r>
          </w:p>
          <w:p w14:paraId="34A46B79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1.2.26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Клиентские принтеры, МФУ и сканеры должны подключаться к сессии ВМ автоматически.</w:t>
            </w:r>
          </w:p>
          <w:p w14:paraId="22BBC19F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1.2.27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Автоматически созданные клиентские принтеры в сессии виртуальных десктопов или отдельных терминальных приложений должны использовать универсальный драйвер печати и не требовать установки драйверов принтера на ВМ или терминальный сервер.</w:t>
            </w:r>
          </w:p>
          <w:p w14:paraId="17FFC13D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1.2.28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Универсальный драйвер печати и универсальный сервер печати для работы с локальными или сетевыми принтерами должен входить в состав решения и не требовать дополнительных платежей</w:t>
            </w:r>
          </w:p>
          <w:p w14:paraId="49A4F7C8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1.2.29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предоставлять доступ к локальным, периферийным, COM-устройствам, USB-устройствам.</w:t>
            </w:r>
          </w:p>
          <w:p w14:paraId="58C29D74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1.2.30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В состав решения должны входить компоненты и ПО для контроля активности процессов и приложений исполняемых в виртуальном АРМ и отслеживания потребления ресурсов CPU/RAM с возможностью автоматической оптимизации использования ресурсов в рамках пользовательских сессии.</w:t>
            </w:r>
          </w:p>
          <w:p w14:paraId="3D1F5743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1.2.31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Решение должно включать технологии для оптимизации обработки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web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 видео контента с возможностью передачи обработки нагрузки на клиента, с целью разгрузки серверных компонентов.</w:t>
            </w:r>
          </w:p>
          <w:p w14:paraId="7663834C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1.2.32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интегрироваться с существующей ИТ- инфраструктурой (AD, DHCP, DNS).</w:t>
            </w:r>
          </w:p>
          <w:p w14:paraId="62B0F245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1.2.33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назначение виртуальному компьютеру как статического, так и динамического IP-адреса.</w:t>
            </w:r>
          </w:p>
          <w:p w14:paraId="394B1E0E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1.2.34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предоставлять функцию удержания сессии работы с виртуальным АРМ в активном состоянии после отключения пользователя от виртуального десктопа или приложения, в течение заданного интервала времени.</w:t>
            </w:r>
          </w:p>
          <w:p w14:paraId="11CCC286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774F546F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1.2.35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возможность автоматического завершения сессий пользователей на виртуальных машинах спустя определённый промежуток времени.</w:t>
            </w:r>
          </w:p>
          <w:p w14:paraId="39672AA6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1.2.36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Система мониторинга решения должна предоставлять администратору подробную информацию о текущем состоянии VDI сессий и работоспособности системы в целом. Система мониторинга должна иметь возможность предоставления следующих данных:</w:t>
            </w:r>
          </w:p>
          <w:p w14:paraId="45DBF3C0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•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Количество активных пользовательских сессий;</w:t>
            </w:r>
          </w:p>
          <w:p w14:paraId="2222F79A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•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Количество сбоев подключений пользователей;</w:t>
            </w:r>
          </w:p>
          <w:p w14:paraId="3281832C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•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Среднее время подключения пользователя к VDI;</w:t>
            </w:r>
          </w:p>
          <w:p w14:paraId="2D91F99D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•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Текущая утилизация ресурсов хостов виртуализации;</w:t>
            </w:r>
          </w:p>
          <w:p w14:paraId="5421D294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•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Детальную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информацию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о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запущенных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в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сессии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пользователя приложениях и процессах;</w:t>
            </w:r>
          </w:p>
          <w:p w14:paraId="309849BD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•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возможность удаленного подключения к сессии пользователя;</w:t>
            </w:r>
          </w:p>
          <w:p w14:paraId="5D51A68F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•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Примененные политики на VDI;</w:t>
            </w:r>
          </w:p>
          <w:p w14:paraId="206FA00E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•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Наличие предупреждений администраторам о неполадках и ошибках;</w:t>
            </w:r>
          </w:p>
          <w:p w14:paraId="755C0656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•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И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т.д</w:t>
            </w:r>
            <w:proofErr w:type="spellEnd"/>
          </w:p>
          <w:p w14:paraId="666BF57F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1.2.37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Система мониторинга должна предоставлять возможность выгрузки отчетов в формате PDF или CSV.</w:t>
            </w:r>
          </w:p>
          <w:p w14:paraId="21029018" w14:textId="56B5E479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1.2.38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обеспечить детальный мониторинг активных сессий пользователей в режиме реального времени, а также предоставлять данные для анализа и обработки за заданный промежуток времени не менее чем 1 месяц.</w:t>
            </w:r>
          </w:p>
        </w:tc>
      </w:tr>
      <w:tr w:rsidR="007318B0" w:rsidRPr="00815A63" w14:paraId="500B7A30" w14:textId="77777777" w:rsidTr="007318B0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FD8C" w14:textId="5E705BA0" w:rsidR="007318B0" w:rsidRPr="00815A63" w:rsidRDefault="00B25C33" w:rsidP="00B25C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 xml:space="preserve">1.3. </w:t>
            </w:r>
            <w:r w:rsidR="007318B0"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 к виртуализации приложений.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588E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1.3.1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обеспечить настройку параметров приложений перед их распространением.</w:t>
            </w:r>
          </w:p>
          <w:p w14:paraId="364E329A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1.3.2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обеспечить установку приложений с привязкой к разным группам пользователей.</w:t>
            </w:r>
          </w:p>
          <w:p w14:paraId="2B46A3ED" w14:textId="70F810E3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1.3.3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обеспечить быструю и удобную инициализацию, распространение и обновление приложений и корпоративных служб.</w:t>
            </w:r>
          </w:p>
        </w:tc>
      </w:tr>
      <w:tr w:rsidR="007318B0" w:rsidRPr="00815A63" w14:paraId="5E3C5ED0" w14:textId="77777777" w:rsidTr="007318B0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A40D" w14:textId="7F009FDD" w:rsidR="007318B0" w:rsidRPr="00815A63" w:rsidRDefault="00B25C33" w:rsidP="00B25C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1.4. </w:t>
            </w:r>
            <w:r w:rsidR="007318B0"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 к клиентским устройствам.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43D9" w14:textId="77777777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1.4.1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обеспечить работу пользователя с виртуальным рабочим местом при помощи любого современного устройства (смартфон, планшет, ноутбук, компьютер).</w:t>
            </w:r>
          </w:p>
          <w:p w14:paraId="066B522E" w14:textId="6A26A6C2" w:rsidR="007318B0" w:rsidRPr="00815A63" w:rsidRDefault="007318B0" w:rsidP="007318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1.4.2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работу клиентских устройств с мульти-мониторной конфигурацией (в зависимости от возможностей аппаратной платформы клиентского устройства)</w:t>
            </w:r>
          </w:p>
        </w:tc>
      </w:tr>
      <w:tr w:rsidR="007318B0" w:rsidRPr="00815A63" w14:paraId="1AC611A4" w14:textId="77777777" w:rsidTr="007318B0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975A" w14:textId="63EF9033" w:rsidR="007318B0" w:rsidRPr="00815A63" w:rsidRDefault="00B25C33" w:rsidP="00B25C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1.5. Требования к безопасности.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B07D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 xml:space="preserve">Решение должно представлять администраторам возможность по гибкому применению различных настроек\политик на различные фильтрации: для различных групп пользователей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или ВМ, с возможностью настройки дополнительной фильтрации и т.</w:t>
            </w:r>
          </w:p>
          <w:p w14:paraId="32189F40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1.5.2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возможность ограничения доступа к USB-устройствам в сессию пользователя с возможностью контроля администратором разрешенных типов и классов подключаемых устройств.</w:t>
            </w:r>
          </w:p>
          <w:p w14:paraId="75A22D0B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1.5.3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ограничивать использование буфера обмена между клиентом и средой VDI и предоставлять администраторам возможностью настройки уровня доступа (запрет, только чтение, чтение и запись).</w:t>
            </w:r>
          </w:p>
          <w:p w14:paraId="69A6F42F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1.5.4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предоставлять возможность наложения водяных знаков на все типы сессий виртуальных рабочих столов и приложений.</w:t>
            </w:r>
          </w:p>
          <w:p w14:paraId="44F28C36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1.5.5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В состав решения должны входить инструменты записи сеансов пользователей, с возможностью выбора событий и триггеров, по которым будет начинаться автоматическая запись, с возможностью ведения журнала действий пользователей в рамках активной сессии.</w:t>
            </w:r>
          </w:p>
          <w:p w14:paraId="27F9C4FE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1.5.6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предоставлять возможность предоставления доступа к виртуальному АРМ пользователям, не проходящим процедуру аутентификации (аутентификация для анонимных пользователей) или проходящим аутентификацию на уровне приложений</w:t>
            </w:r>
          </w:p>
          <w:p w14:paraId="340701CA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1.5.7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выполнять свои функции при изменении организационно-штатной структуры банка, объединении или создании новых подразделений.</w:t>
            </w:r>
          </w:p>
          <w:p w14:paraId="0BDC8118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1.5.8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обеспечивать использование антивирусной защиты на уровне VDI экземпляра, на уровне гипервизора.</w:t>
            </w:r>
          </w:p>
          <w:p w14:paraId="25513FFA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1.5.9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обеспечивать возможность использования в VDI уже имеющихся у банка DLP-систем.</w:t>
            </w:r>
          </w:p>
          <w:p w14:paraId="39100D86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1.5.10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обеспечивать подключение к VDI с устройств, соответствующих политикам безопасности.</w:t>
            </w:r>
          </w:p>
          <w:p w14:paraId="71711881" w14:textId="37E38DE5" w:rsidR="007318B0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1.5.11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ab/>
              <w:t>Решение должно поддерживать журналирование мобильных устройств и отчетность в консоли администратора.</w:t>
            </w:r>
          </w:p>
        </w:tc>
      </w:tr>
      <w:tr w:rsidR="00B25C33" w:rsidRPr="00815A63" w14:paraId="0EBF8401" w14:textId="77777777" w:rsidTr="007318B0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CE5A" w14:textId="632E5F61" w:rsidR="00B25C33" w:rsidRPr="00815A63" w:rsidRDefault="00B25C33" w:rsidP="00B25C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>1.6. Требования к внедрению решения VDI.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05AF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1.6.1. Подготовительный этап</w:t>
            </w:r>
          </w:p>
          <w:p w14:paraId="3ED6D4D4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Анализ требований и определение целей проекта, включающий в себя определение числа пользователей, требований к приложениям, необходимости удаленного доступа и уровня безопасности.</w:t>
            </w:r>
          </w:p>
          <w:p w14:paraId="52AFA314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Аудит существующей инфраструктуры. Оценка текущей IT-инфраструктуры, сетевых соединений, серверов и устройств хранения данных для определения их соответствия требованиям.</w:t>
            </w:r>
          </w:p>
          <w:p w14:paraId="37101CD8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Планирование архитектуры решения (определение структуры сети, серверов и хранилищ данных).</w:t>
            </w:r>
          </w:p>
          <w:p w14:paraId="002F5780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333C727D" w14:textId="4667030D" w:rsidR="00B25C3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1.6.2. Развертывание инфраструктуры</w:t>
            </w:r>
          </w:p>
          <w:p w14:paraId="1BE07FE7" w14:textId="59450C21" w:rsidR="008409AC" w:rsidRPr="008409AC" w:rsidRDefault="000A0AEC" w:rsidP="008409A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  </w:t>
            </w:r>
            <w:r w:rsidR="008409AC" w:rsidRPr="008409AC">
              <w:rPr>
                <w:rFonts w:ascii="Arial" w:hAnsi="Arial" w:cs="Arial"/>
                <w:color w:val="000000"/>
              </w:rPr>
              <w:t>Развертывание решения в двух дата-центрах Банка с применением архитектуры Active-</w:t>
            </w:r>
            <w:proofErr w:type="spellStart"/>
            <w:r w:rsidR="008409AC" w:rsidRPr="008409AC">
              <w:rPr>
                <w:rFonts w:ascii="Arial" w:hAnsi="Arial" w:cs="Arial"/>
                <w:color w:val="000000"/>
              </w:rPr>
              <w:t>Standby</w:t>
            </w:r>
            <w:proofErr w:type="spellEnd"/>
            <w:r w:rsidR="008409AC" w:rsidRPr="008409AC">
              <w:rPr>
                <w:rFonts w:ascii="Arial" w:hAnsi="Arial" w:cs="Arial"/>
                <w:color w:val="000000"/>
              </w:rPr>
              <w:t>.</w:t>
            </w:r>
          </w:p>
          <w:p w14:paraId="0E9770E0" w14:textId="6890C248" w:rsidR="008409AC" w:rsidRPr="008409AC" w:rsidRDefault="008409AC" w:rsidP="008409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409AC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На активной площадке должны обрабатываться все пользовательские подключения и VDI-сессии в режиме реального времени.</w:t>
            </w:r>
          </w:p>
          <w:p w14:paraId="62D1FE71" w14:textId="37C91AF7" w:rsidR="008409AC" w:rsidRPr="008409AC" w:rsidRDefault="008409AC" w:rsidP="008409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409AC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Пассивная площадка должна синхронно получать обновления конфигурации, профилей пользователей и состояния виртуальных машин.</w:t>
            </w:r>
          </w:p>
          <w:p w14:paraId="2D1B1051" w14:textId="703E2485" w:rsidR="008409AC" w:rsidRPr="008409AC" w:rsidRDefault="008409AC" w:rsidP="008409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409AC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Переключение на резервную площадку должно происходить ручного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 решениям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8409AC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администратора.</w:t>
            </w:r>
          </w:p>
          <w:p w14:paraId="024DB00C" w14:textId="0CEB7302" w:rsidR="008409AC" w:rsidRPr="008409AC" w:rsidRDefault="008409AC" w:rsidP="008409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409AC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Должна быть реализована репликация данных Citrix инфраструктуры, профилей пользователей и хранилища (в том </w:t>
            </w:r>
            <w:r w:rsidRPr="008409AC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числе СХД) с использованием встроенных или совместимых средств репликации.</w:t>
            </w:r>
          </w:p>
          <w:p w14:paraId="78ECF431" w14:textId="20F01CF4" w:rsidR="000A0AEC" w:rsidRPr="00815A63" w:rsidRDefault="000A0AEC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3100E69A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Подготовка сетевой инфраструктуры. Настройка сетевых компонентов, обеспечение необходимого уровня пропускной способности и безопасности.</w:t>
            </w:r>
          </w:p>
          <w:p w14:paraId="0A9B64DC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Установка и настройка серверов. Подготовка физических или виртуальных серверов под компоненты инфраструктуры.</w:t>
            </w:r>
          </w:p>
          <w:p w14:paraId="06790745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Настройка хранилищ данных. Определение и настройка хранилищ для профилей пользователей, виртуальных дисков и других данных.</w:t>
            </w:r>
          </w:p>
          <w:p w14:paraId="6C189025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055ED07C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1.6.3. Установка и настройка виртуальных рабочих мест (VDI) </w:t>
            </w:r>
          </w:p>
          <w:p w14:paraId="2170CE09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Установка виртуальных рабочих мест, включая все необходимые компоненты.</w:t>
            </w:r>
          </w:p>
          <w:p w14:paraId="7F9CF074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Настройка политик для управления доступом и безопасностью</w:t>
            </w:r>
          </w:p>
          <w:p w14:paraId="42C19364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Интеграция с Active Directory. Настройка аутентификации и управления доступом пользователей через AD.</w:t>
            </w:r>
          </w:p>
          <w:p w14:paraId="1860164F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1.6.4. Подготовка и развертывание виртуальных рабочих мест и приложений</w:t>
            </w:r>
          </w:p>
          <w:p w14:paraId="3944A40D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Создание образов ОС и приложений. Подготовка мастер-образов для виртуальных рабочих станций и приложений.</w:t>
            </w:r>
          </w:p>
          <w:p w14:paraId="195647EA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Развертывание виртуальных рабочих мест. - Публикация приложений. Настройка и публикация рабочих столов и приложений.</w:t>
            </w:r>
          </w:p>
          <w:p w14:paraId="22E297E9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1.6.5. Тестирование и оптимизация</w:t>
            </w:r>
          </w:p>
          <w:p w14:paraId="69EA8BB3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Проведение тестирования. Тестирование работы виртуальных рабочих мест и приложений, проверка производительности, доступности и безопасности.</w:t>
            </w:r>
          </w:p>
          <w:p w14:paraId="65FE4BDC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Оптимизация работы системы. На основе результатов тестирования, корректировка настроек для оптимизации работы виртуальных рабочих мест.</w:t>
            </w:r>
          </w:p>
          <w:p w14:paraId="10DC837F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1.6.6. Обучение пользователей и администраторов</w:t>
            </w:r>
          </w:p>
          <w:p w14:paraId="76AD4D84" w14:textId="77777777" w:rsidR="00B25C33" w:rsidRPr="00815A6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Подготовка документации. Составление руководств и инструкций для пользователей и администраторов.</w:t>
            </w:r>
          </w:p>
          <w:p w14:paraId="458E929C" w14:textId="77777777" w:rsidR="00B25C33" w:rsidRDefault="00B25C33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Обучение. Проведение обучающих сессий для конечных пользователей и IT-специалистов</w:t>
            </w:r>
          </w:p>
          <w:p w14:paraId="18DB1B43" w14:textId="6F0E722C" w:rsidR="0090203B" w:rsidRDefault="0090203B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- 2 сотрудника управления Информационных технологий</w:t>
            </w:r>
          </w:p>
          <w:p w14:paraId="6245118F" w14:textId="0F8C915F" w:rsidR="0090203B" w:rsidRPr="0090203B" w:rsidRDefault="0090203B" w:rsidP="00B25C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- 2 сотрудника управления Информационной безопасности</w:t>
            </w:r>
          </w:p>
        </w:tc>
      </w:tr>
    </w:tbl>
    <w:p w14:paraId="77C16BA7" w14:textId="54DC1D3D" w:rsidR="006C65DE" w:rsidRPr="00815A63" w:rsidRDefault="006C65DE" w:rsidP="00BB6444">
      <w:pPr>
        <w:jc w:val="both"/>
        <w:rPr>
          <w:rFonts w:ascii="Arial" w:hAnsi="Arial" w:cs="Arial"/>
          <w:b/>
          <w:bCs/>
        </w:rPr>
      </w:pPr>
    </w:p>
    <w:p w14:paraId="2366F506" w14:textId="1D699163" w:rsidR="00D77F7C" w:rsidRPr="00815A63" w:rsidRDefault="00D77F7C" w:rsidP="00D86126">
      <w:pPr>
        <w:pStyle w:val="a3"/>
        <w:numPr>
          <w:ilvl w:val="0"/>
          <w:numId w:val="50"/>
        </w:numPr>
        <w:jc w:val="both"/>
        <w:rPr>
          <w:rFonts w:ascii="Arial" w:hAnsi="Arial" w:cs="Arial"/>
          <w:b/>
          <w:bCs/>
          <w:u w:val="single"/>
        </w:rPr>
      </w:pPr>
      <w:r w:rsidRPr="00815A63">
        <w:rPr>
          <w:rFonts w:ascii="Arial" w:hAnsi="Arial" w:cs="Arial"/>
          <w:b/>
          <w:bCs/>
          <w:u w:val="single"/>
        </w:rPr>
        <w:t>Гарантийная поддержка</w:t>
      </w:r>
      <w:r w:rsidR="00EB17BB">
        <w:rPr>
          <w:rFonts w:ascii="Arial" w:hAnsi="Arial" w:cs="Arial"/>
          <w:b/>
          <w:bCs/>
          <w:u w:val="single"/>
        </w:rPr>
        <w:t xml:space="preserve"> на предоставляемые товары и услуги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CA29F8" w:rsidRPr="00815A63" w14:paraId="6638208D" w14:textId="77777777" w:rsidTr="004D6EDC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281294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5D7AAD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CA29F8" w:rsidRPr="00815A63" w14:paraId="1BEC1C55" w14:textId="77777777" w:rsidTr="004D6ED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BC09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Срок гарантии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4D95" w14:textId="0C0C29D7" w:rsidR="00CA29F8" w:rsidRPr="00815A63" w:rsidRDefault="00CA29F8" w:rsidP="00EE270D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17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менее 36 месяцев с даты внедрения</w:t>
            </w:r>
          </w:p>
        </w:tc>
      </w:tr>
      <w:tr w:rsidR="00CA29F8" w:rsidRPr="00815A63" w14:paraId="4A4F41A7" w14:textId="77777777" w:rsidTr="004D6EDC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9C21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Включенные услуги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A7DD" w14:textId="77777777" w:rsidR="00CA29F8" w:rsidRPr="00815A63" w:rsidRDefault="00AB0BDF" w:rsidP="00EE270D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17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Гарантия должна включать замену неисправных компонентов и инженерное обслуживание.</w:t>
            </w:r>
          </w:p>
          <w:p w14:paraId="5AFD811E" w14:textId="07009EAE" w:rsidR="00AB0BDF" w:rsidRPr="00815A63" w:rsidRDefault="00AB0BDF" w:rsidP="00EE270D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17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 гарантийный период должна быть активна услуга технической поддержки.</w:t>
            </w:r>
          </w:p>
        </w:tc>
      </w:tr>
      <w:tr w:rsidR="00CA29F8" w:rsidRPr="00815A63" w14:paraId="3E7D0C75" w14:textId="77777777" w:rsidTr="004D6EDC">
        <w:trPr>
          <w:trHeight w:val="4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9FE3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Обновления ПО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24BA" w14:textId="77777777" w:rsidR="00CA29F8" w:rsidRPr="00815A63" w:rsidRDefault="00CA29F8" w:rsidP="00EE270D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17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BIOS, </w:t>
            </w:r>
            <w:r w:rsidR="000C3C5D"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Firmware</w:t>
            </w:r>
            <w:r w:rsidR="000D23A2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драйверы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– в течение всего гарантийного срока</w:t>
            </w:r>
          </w:p>
          <w:p w14:paraId="393B9983" w14:textId="26E03509" w:rsidR="000D23A2" w:rsidRPr="00815A63" w:rsidRDefault="000D23A2" w:rsidP="00EE270D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17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Обновление серверного и клиентского ПО </w:t>
            </w:r>
            <w:r w:rsidR="0011739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для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VDI</w:t>
            </w:r>
          </w:p>
        </w:tc>
      </w:tr>
    </w:tbl>
    <w:p w14:paraId="1DEF1724" w14:textId="02F18738" w:rsidR="00862E7C" w:rsidRPr="00815A63" w:rsidRDefault="00862E7C" w:rsidP="00862E7C">
      <w:pPr>
        <w:pStyle w:val="a3"/>
        <w:jc w:val="both"/>
        <w:rPr>
          <w:rFonts w:ascii="Arial" w:hAnsi="Arial" w:cs="Arial"/>
          <w:b/>
          <w:bCs/>
          <w:u w:val="single"/>
        </w:rPr>
      </w:pPr>
    </w:p>
    <w:p w14:paraId="3DDBBB9D" w14:textId="32EC1885" w:rsidR="0017657B" w:rsidRPr="00815A63" w:rsidRDefault="0017657B" w:rsidP="00D86126">
      <w:pPr>
        <w:pStyle w:val="a3"/>
        <w:numPr>
          <w:ilvl w:val="0"/>
          <w:numId w:val="50"/>
        </w:numPr>
        <w:jc w:val="both"/>
        <w:rPr>
          <w:rFonts w:ascii="Arial" w:hAnsi="Arial" w:cs="Arial"/>
          <w:b/>
          <w:bCs/>
          <w:u w:val="single"/>
        </w:rPr>
      </w:pPr>
      <w:r w:rsidRPr="00815A63">
        <w:rPr>
          <w:rFonts w:ascii="Arial" w:hAnsi="Arial" w:cs="Arial"/>
          <w:b/>
          <w:bCs/>
          <w:u w:val="single"/>
        </w:rPr>
        <w:t>Требования к поставщику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7657B" w:rsidRPr="00815A63" w14:paraId="33430AC5" w14:textId="77777777" w:rsidTr="0053127F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D2633F" w14:textId="70D15D2E" w:rsidR="0017657B" w:rsidRPr="00815A63" w:rsidRDefault="00D77F7C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hAnsi="Arial" w:cs="Arial"/>
                <w:b/>
                <w:bCs/>
              </w:rPr>
              <w:t xml:space="preserve"> </w:t>
            </w:r>
            <w:r w:rsidR="0017657B"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361EA9" w14:textId="77777777" w:rsidR="0017657B" w:rsidRPr="00815A63" w:rsidRDefault="0017657B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17657B" w:rsidRPr="00815A63" w14:paraId="734814DB" w14:textId="77777777" w:rsidTr="00EC675E">
        <w:trPr>
          <w:trHeight w:val="10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E515" w14:textId="25587818" w:rsidR="0017657B" w:rsidRPr="00815A63" w:rsidRDefault="0053127F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Статус поставщика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A69A" w14:textId="66CD0F5D" w:rsidR="0017657B" w:rsidRDefault="0053127F" w:rsidP="0053127F">
            <w:pPr>
              <w:pStyle w:val="a3"/>
              <w:numPr>
                <w:ilvl w:val="0"/>
                <w:numId w:val="26"/>
              </w:numPr>
              <w:tabs>
                <w:tab w:val="clear" w:pos="720"/>
                <w:tab w:val="num" w:pos="1019"/>
              </w:tabs>
              <w:spacing w:after="0" w:line="240" w:lineRule="auto"/>
              <w:ind w:left="315" w:hanging="283"/>
              <w:jc w:val="both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 xml:space="preserve">Поставщик должен быть авторизованным </w:t>
            </w:r>
            <w:r w:rsidR="00FD155B">
              <w:rPr>
                <w:rFonts w:ascii="Arial" w:hAnsi="Arial" w:cs="Arial"/>
              </w:rPr>
              <w:t>партнером компании производителя</w:t>
            </w:r>
            <w:r w:rsidR="00FD155B" w:rsidRPr="00815A63">
              <w:rPr>
                <w:rFonts w:ascii="Arial" w:hAnsi="Arial" w:cs="Arial"/>
              </w:rPr>
              <w:t xml:space="preserve"> </w:t>
            </w:r>
            <w:r w:rsidRPr="00815A63">
              <w:rPr>
                <w:rFonts w:ascii="Arial" w:hAnsi="Arial" w:cs="Arial"/>
              </w:rPr>
              <w:t>поставляемых сервер</w:t>
            </w:r>
            <w:r w:rsidR="00512918" w:rsidRPr="00815A63">
              <w:rPr>
                <w:rFonts w:ascii="Arial" w:hAnsi="Arial" w:cs="Arial"/>
              </w:rPr>
              <w:t>ов</w:t>
            </w:r>
            <w:r w:rsidR="001B22C7">
              <w:rPr>
                <w:rFonts w:ascii="Arial" w:hAnsi="Arial" w:cs="Arial"/>
              </w:rPr>
              <w:t>, СХД,</w:t>
            </w:r>
            <w:r w:rsidR="00117398" w:rsidRPr="00815A63">
              <w:rPr>
                <w:rFonts w:ascii="Arial" w:hAnsi="Arial" w:cs="Arial"/>
              </w:rPr>
              <w:t xml:space="preserve"> </w:t>
            </w:r>
            <w:r w:rsidR="00164381" w:rsidRPr="00815A63">
              <w:rPr>
                <w:rFonts w:ascii="Arial" w:hAnsi="Arial" w:cs="Arial"/>
              </w:rPr>
              <w:t>Программного</w:t>
            </w:r>
            <w:r w:rsidR="00117398" w:rsidRPr="00815A63">
              <w:rPr>
                <w:rFonts w:ascii="Arial" w:hAnsi="Arial" w:cs="Arial"/>
              </w:rPr>
              <w:t xml:space="preserve"> комплекса </w:t>
            </w:r>
            <w:r w:rsidR="00767F35" w:rsidRPr="00815A63">
              <w:rPr>
                <w:rFonts w:ascii="Arial" w:hAnsi="Arial" w:cs="Arial"/>
                <w:lang w:val="en-US"/>
              </w:rPr>
              <w:t>Citrix</w:t>
            </w:r>
            <w:r w:rsidR="00767F35" w:rsidRPr="00815A63">
              <w:rPr>
                <w:rFonts w:ascii="Arial" w:hAnsi="Arial" w:cs="Arial"/>
              </w:rPr>
              <w:t xml:space="preserve"> </w:t>
            </w:r>
            <w:r w:rsidR="00117398" w:rsidRPr="00815A63">
              <w:rPr>
                <w:rFonts w:ascii="Arial" w:hAnsi="Arial" w:cs="Arial"/>
                <w:lang w:val="en-US"/>
              </w:rPr>
              <w:t>VDI</w:t>
            </w:r>
            <w:r w:rsidR="00632A40">
              <w:rPr>
                <w:rFonts w:ascii="Arial" w:hAnsi="Arial" w:cs="Arial"/>
              </w:rPr>
              <w:t xml:space="preserve"> и</w:t>
            </w:r>
            <w:r w:rsidR="001B22C7">
              <w:rPr>
                <w:rFonts w:ascii="Arial" w:hAnsi="Arial" w:cs="Arial"/>
              </w:rPr>
              <w:t xml:space="preserve"> </w:t>
            </w:r>
            <w:r w:rsidR="001B22C7">
              <w:rPr>
                <w:rFonts w:ascii="Arial" w:hAnsi="Arial" w:cs="Arial"/>
                <w:lang w:val="en-US"/>
              </w:rPr>
              <w:t>Citrix</w:t>
            </w:r>
            <w:r w:rsidR="001B22C7" w:rsidRPr="001B22C7">
              <w:rPr>
                <w:rFonts w:ascii="Arial" w:hAnsi="Arial" w:cs="Arial"/>
              </w:rPr>
              <w:t xml:space="preserve"> </w:t>
            </w:r>
            <w:proofErr w:type="spellStart"/>
            <w:r w:rsidR="001B22C7">
              <w:rPr>
                <w:rFonts w:ascii="Arial" w:hAnsi="Arial" w:cs="Arial"/>
                <w:lang w:val="en-US"/>
              </w:rPr>
              <w:t>NetScaller</w:t>
            </w:r>
            <w:proofErr w:type="spellEnd"/>
          </w:p>
          <w:p w14:paraId="73613556" w14:textId="7A65918C" w:rsidR="0053127F" w:rsidRPr="00815A63" w:rsidRDefault="0053127F" w:rsidP="00B13559">
            <w:pPr>
              <w:pStyle w:val="a3"/>
              <w:numPr>
                <w:ilvl w:val="0"/>
                <w:numId w:val="26"/>
              </w:numPr>
              <w:tabs>
                <w:tab w:val="clear" w:pos="720"/>
                <w:tab w:val="num" w:pos="1019"/>
              </w:tabs>
              <w:spacing w:after="0" w:line="240" w:lineRule="auto"/>
              <w:ind w:left="315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Иметь полную возможность </w:t>
            </w:r>
            <w:r w:rsidR="00B13559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оказания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сервисн</w:t>
            </w:r>
            <w:r w:rsidR="00B13559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ой поддержки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365F7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рамках гарантийных обязательств</w:t>
            </w:r>
          </w:p>
        </w:tc>
      </w:tr>
      <w:tr w:rsidR="0017657B" w:rsidRPr="00815A63" w14:paraId="154D216A" w14:textId="77777777" w:rsidTr="00EC675E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1610" w14:textId="1AFFA968" w:rsidR="0017657B" w:rsidRPr="00815A63" w:rsidRDefault="0053127F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val="en-US"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val="en-US" w:eastAsia="ru-RU"/>
                <w14:ligatures w14:val="none"/>
              </w:rPr>
              <w:lastRenderedPageBreak/>
              <w:t>NDA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2B11" w14:textId="65CD199D" w:rsidR="0017657B" w:rsidRPr="00815A63" w:rsidRDefault="00162662" w:rsidP="00B13559">
            <w:pPr>
              <w:pStyle w:val="a3"/>
              <w:numPr>
                <w:ilvl w:val="0"/>
                <w:numId w:val="28"/>
              </w:numPr>
              <w:tabs>
                <w:tab w:val="clear" w:pos="720"/>
                <w:tab w:val="num" w:pos="1166"/>
              </w:tabs>
              <w:spacing w:after="0" w:line="240" w:lineRule="auto"/>
              <w:ind w:left="315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Поставщик</w:t>
            </w:r>
            <w:r w:rsidR="00B13559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обязан подписать документы в рамках соглашения о конфиденциальности.</w:t>
            </w:r>
          </w:p>
        </w:tc>
      </w:tr>
      <w:tr w:rsidR="00340085" w:rsidRPr="00815A63" w14:paraId="352296A0" w14:textId="77777777" w:rsidTr="00EC675E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851" w14:textId="2AFE345D" w:rsidR="00340085" w:rsidRPr="00815A63" w:rsidRDefault="00340085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val="en-US" w:eastAsia="ru-RU"/>
                <w14:ligatures w14:val="none"/>
              </w:rPr>
              <w:t>SLA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5E4E" w14:textId="35AD1DA9" w:rsidR="00340085" w:rsidRPr="00815A63" w:rsidRDefault="00340085" w:rsidP="00340085">
            <w:pPr>
              <w:pStyle w:val="a3"/>
              <w:numPr>
                <w:ilvl w:val="0"/>
                <w:numId w:val="28"/>
              </w:numPr>
              <w:tabs>
                <w:tab w:val="clear" w:pos="720"/>
                <w:tab w:val="num" w:pos="1166"/>
              </w:tabs>
              <w:spacing w:after="0" w:line="240" w:lineRule="auto"/>
              <w:ind w:left="315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Поставщик в рамках договора должен заключить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SLA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соглашение</w:t>
            </w:r>
          </w:p>
        </w:tc>
      </w:tr>
    </w:tbl>
    <w:p w14:paraId="61F0B897" w14:textId="2287F157" w:rsidR="0017657B" w:rsidRPr="00815A63" w:rsidRDefault="0017657B" w:rsidP="0017657B">
      <w:pPr>
        <w:jc w:val="both"/>
        <w:rPr>
          <w:rFonts w:ascii="Arial" w:hAnsi="Arial" w:cs="Arial"/>
          <w:b/>
          <w:bCs/>
        </w:rPr>
      </w:pPr>
    </w:p>
    <w:p w14:paraId="34FED8E2" w14:textId="1323DD62" w:rsidR="00D77F7C" w:rsidRPr="00815A63" w:rsidRDefault="00D77F7C" w:rsidP="00D86126">
      <w:pPr>
        <w:pStyle w:val="a3"/>
        <w:numPr>
          <w:ilvl w:val="0"/>
          <w:numId w:val="50"/>
        </w:numPr>
        <w:jc w:val="both"/>
        <w:rPr>
          <w:rFonts w:ascii="Arial" w:hAnsi="Arial" w:cs="Arial"/>
          <w:b/>
          <w:bCs/>
          <w:u w:val="single"/>
        </w:rPr>
      </w:pPr>
      <w:r w:rsidRPr="00815A63">
        <w:rPr>
          <w:rFonts w:ascii="Arial" w:hAnsi="Arial" w:cs="Arial"/>
          <w:b/>
          <w:bCs/>
          <w:u w:val="single"/>
        </w:rPr>
        <w:t>Условия поставки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A29F8" w:rsidRPr="00815A63" w14:paraId="5F70E807" w14:textId="77777777" w:rsidTr="00E02320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E59D59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Условие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D26B72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CA29F8" w:rsidRPr="00815A63" w14:paraId="3CE93A83" w14:textId="77777777" w:rsidTr="00E02320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38E0" w14:textId="48F932D2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Срок поставки</w:t>
            </w:r>
            <w:r w:rsidR="00632A40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 оборудования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52A" w14:textId="6D61D1B6" w:rsidR="00CA29F8" w:rsidRPr="00815A63" w:rsidRDefault="00A404D3" w:rsidP="009122E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 более </w:t>
            </w:r>
            <w:r w:rsidR="00476B55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90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79338F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календарных 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дней</w:t>
            </w:r>
          </w:p>
        </w:tc>
      </w:tr>
      <w:tr w:rsidR="00632A40" w:rsidRPr="00815A63" w14:paraId="4DF16B04" w14:textId="77777777" w:rsidTr="00E02320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6469" w14:textId="27081B52" w:rsidR="00632A40" w:rsidRPr="00815A63" w:rsidRDefault="00632A40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Срок активации лицензий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0556" w14:textId="48F2F97A" w:rsidR="00632A40" w:rsidRPr="00815A63" w:rsidRDefault="00632A40" w:rsidP="009122E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более 15 дней</w:t>
            </w:r>
          </w:p>
        </w:tc>
      </w:tr>
      <w:tr w:rsidR="00CA29F8" w:rsidRPr="00815A63" w14:paraId="457974A2" w14:textId="77777777" w:rsidTr="00E02320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8FE6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Проверка работоспособности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625E" w14:textId="77777777" w:rsidR="00CA29F8" w:rsidRPr="00815A63" w:rsidRDefault="00CA29F8" w:rsidP="009122E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Первичная настройка и тестирование перед вводом в эксплуатацию</w:t>
            </w:r>
          </w:p>
        </w:tc>
      </w:tr>
      <w:tr w:rsidR="00CA29F8" w:rsidRPr="00815A63" w14:paraId="10EC4BC2" w14:textId="77777777" w:rsidTr="00E02320">
        <w:trPr>
          <w:trHeight w:val="46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4570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Документация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69C7" w14:textId="77777777" w:rsidR="00CA29F8" w:rsidRDefault="00CA29F8" w:rsidP="00793A6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Полный комплект технической документации и </w:t>
            </w:r>
            <w:r w:rsidR="00793A6D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DR</w:t>
            </w:r>
            <w:r w:rsidR="00793A6D" w:rsidRPr="00793A6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793A6D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plan</w:t>
            </w:r>
            <w:r w:rsidR="00793A6D" w:rsidRPr="00793A6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0C2EF80B" w14:textId="19038ACF" w:rsidR="00FE3C50" w:rsidRPr="00FE3C50" w:rsidRDefault="00DC3F6D" w:rsidP="00FE3C50">
            <w:pPr>
              <w:pStyle w:val="a3"/>
              <w:numPr>
                <w:ilvl w:val="0"/>
                <w:numId w:val="37"/>
              </w:numPr>
              <w:spacing w:after="0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</w:t>
            </w:r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опологи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я</w:t>
            </w:r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обеих площадок;</w:t>
            </w:r>
          </w:p>
          <w:p w14:paraId="00EE694F" w14:textId="46F9B572" w:rsidR="00FE3C50" w:rsidRPr="00FE3C50" w:rsidRDefault="00DC3F6D" w:rsidP="00FE3C50">
            <w:pPr>
              <w:pStyle w:val="a3"/>
              <w:numPr>
                <w:ilvl w:val="0"/>
                <w:numId w:val="37"/>
              </w:numPr>
              <w:spacing w:after="0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Схема</w:t>
            </w:r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сетевых взаимодействий;</w:t>
            </w:r>
          </w:p>
          <w:p w14:paraId="554AAEB9" w14:textId="35E4F9DD" w:rsidR="00FE3C50" w:rsidRPr="00FE3C50" w:rsidRDefault="00DC3F6D" w:rsidP="00FE3C50">
            <w:pPr>
              <w:pStyle w:val="a3"/>
              <w:numPr>
                <w:ilvl w:val="0"/>
                <w:numId w:val="37"/>
              </w:numPr>
              <w:spacing w:after="0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</w:t>
            </w:r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орядок репликации данных;</w:t>
            </w:r>
          </w:p>
          <w:p w14:paraId="2D1DE3CC" w14:textId="4755E894" w:rsidR="00FE3C50" w:rsidRPr="00FE3C50" w:rsidRDefault="00DC3F6D" w:rsidP="00FE3C50">
            <w:pPr>
              <w:pStyle w:val="a3"/>
              <w:numPr>
                <w:ilvl w:val="0"/>
                <w:numId w:val="37"/>
              </w:numPr>
              <w:spacing w:after="0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Описание п</w:t>
            </w:r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роцедуры переключения (</w:t>
            </w:r>
            <w:proofErr w:type="spellStart"/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failover</w:t>
            </w:r>
            <w:proofErr w:type="spellEnd"/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/</w:t>
            </w:r>
            <w:proofErr w:type="spellStart"/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failback</w:t>
            </w:r>
            <w:proofErr w:type="spellEnd"/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);</w:t>
            </w:r>
          </w:p>
          <w:p w14:paraId="3D80CAAE" w14:textId="5AF0403F" w:rsidR="00FE3C50" w:rsidRPr="00FE3C50" w:rsidRDefault="00506795" w:rsidP="00FE3C50">
            <w:pPr>
              <w:pStyle w:val="a3"/>
              <w:numPr>
                <w:ilvl w:val="0"/>
                <w:numId w:val="37"/>
              </w:numPr>
              <w:spacing w:after="0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</w:t>
            </w:r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нструкции по тестированию отказоустойчивости.</w:t>
            </w:r>
          </w:p>
        </w:tc>
      </w:tr>
      <w:tr w:rsidR="00CA29F8" w:rsidRPr="00815A63" w14:paraId="7B2625EE" w14:textId="77777777" w:rsidTr="00F36F26">
        <w:trPr>
          <w:trHeight w:val="8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FD15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Пуско-наладка 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0005" w14:textId="0849EE69" w:rsidR="00CA29F8" w:rsidRPr="00815A63" w:rsidRDefault="00E716D5" w:rsidP="009122E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Предложения должно включать в себя работы по м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онтаж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стойки, коммутация, конфигурирование, обновление </w:t>
            </w:r>
            <w:r w:rsidR="00DC2D7B"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Firmware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соответствии с рекомендациями производителя.</w:t>
            </w:r>
          </w:p>
          <w:p w14:paraId="5D5403E4" w14:textId="766765B7" w:rsidR="00164381" w:rsidRPr="00815A63" w:rsidRDefault="00164381" w:rsidP="009122E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Установка и настройка программного комплекса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VDI</w:t>
            </w:r>
            <w:r w:rsidR="00E716D5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инфраструктуры и его компоненты. </w:t>
            </w:r>
          </w:p>
        </w:tc>
      </w:tr>
      <w:tr w:rsidR="007916DE" w:rsidRPr="008A50EC" w14:paraId="4AD11A57" w14:textId="77777777" w:rsidTr="00F36F26">
        <w:trPr>
          <w:trHeight w:val="8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2444" w14:textId="2477AF70" w:rsidR="007916DE" w:rsidRPr="00815A63" w:rsidRDefault="009B62C2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Обучение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28F5" w14:textId="6320ACE3" w:rsidR="00EC704C" w:rsidRPr="00815A63" w:rsidRDefault="00EC704C" w:rsidP="009122E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Поставщик должен </w:t>
            </w:r>
            <w:r w:rsidR="00E24EA6" w:rsidRPr="00815A6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провести</w:t>
            </w:r>
            <w:r w:rsidRPr="00815A6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обучение персонала</w:t>
            </w:r>
            <w:r w:rsidR="00B904BD" w:rsidRPr="00815A6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</w:t>
            </w:r>
            <w:r w:rsidRPr="00815A6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заказчика по эксплуатации и обслуживанию системы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632A40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Citrix</w:t>
            </w:r>
            <w:r w:rsidR="00632A40" w:rsidRPr="00A35029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632A40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VDI</w:t>
            </w:r>
            <w:r w:rsidR="00632A40" w:rsidRPr="00A35029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D86126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минимум</w:t>
            </w:r>
            <w:r w:rsidR="003A0724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3A0724" w:rsidRPr="00852654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</w:t>
            </w:r>
            <w:r w:rsidR="007916DE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сотрудников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заказчика.</w:t>
            </w:r>
          </w:p>
        </w:tc>
      </w:tr>
    </w:tbl>
    <w:p w14:paraId="273850D4" w14:textId="454C9F5F" w:rsidR="00B12930" w:rsidRPr="008A50EC" w:rsidRDefault="00B12930" w:rsidP="00BB6444">
      <w:pPr>
        <w:spacing w:line="276" w:lineRule="auto"/>
        <w:jc w:val="both"/>
        <w:rPr>
          <w:rFonts w:ascii="Arial" w:hAnsi="Arial" w:cs="Arial"/>
        </w:rPr>
      </w:pPr>
    </w:p>
    <w:sectPr w:rsidR="00B12930" w:rsidRPr="008A50EC" w:rsidSect="00D86126">
      <w:footerReference w:type="default" r:id="rId10"/>
      <w:pgSz w:w="11906" w:h="16838"/>
      <w:pgMar w:top="709" w:right="849" w:bottom="709" w:left="1134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D379" w14:textId="77777777" w:rsidR="00855917" w:rsidRDefault="00855917" w:rsidP="000E653D">
      <w:pPr>
        <w:spacing w:after="0" w:line="240" w:lineRule="auto"/>
      </w:pPr>
      <w:r>
        <w:separator/>
      </w:r>
    </w:p>
  </w:endnote>
  <w:endnote w:type="continuationSeparator" w:id="0">
    <w:p w14:paraId="6F6975B4" w14:textId="77777777" w:rsidR="00855917" w:rsidRDefault="00855917" w:rsidP="000E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418211"/>
      <w:docPartObj>
        <w:docPartGallery w:val="Page Numbers (Bottom of Page)"/>
        <w:docPartUnique/>
      </w:docPartObj>
    </w:sdtPr>
    <w:sdtEndPr/>
    <w:sdtContent>
      <w:p w14:paraId="0EAD4BD1" w14:textId="3C45BCA2" w:rsidR="008D211F" w:rsidRDefault="008D211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DD2">
          <w:rPr>
            <w:noProof/>
          </w:rPr>
          <w:t>9</w:t>
        </w:r>
        <w:r>
          <w:fldChar w:fldCharType="end"/>
        </w:r>
      </w:p>
    </w:sdtContent>
  </w:sdt>
  <w:p w14:paraId="05EB2BA0" w14:textId="77777777" w:rsidR="008D211F" w:rsidRDefault="008D211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0FE6" w14:textId="77777777" w:rsidR="00855917" w:rsidRDefault="00855917" w:rsidP="000E653D">
      <w:pPr>
        <w:spacing w:after="0" w:line="240" w:lineRule="auto"/>
      </w:pPr>
      <w:r>
        <w:separator/>
      </w:r>
    </w:p>
  </w:footnote>
  <w:footnote w:type="continuationSeparator" w:id="0">
    <w:p w14:paraId="1CA3D676" w14:textId="77777777" w:rsidR="00855917" w:rsidRDefault="00855917" w:rsidP="000E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456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D6FFE"/>
    <w:multiLevelType w:val="hybridMultilevel"/>
    <w:tmpl w:val="46F22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201C"/>
    <w:multiLevelType w:val="hybridMultilevel"/>
    <w:tmpl w:val="2E4C6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2C0"/>
    <w:multiLevelType w:val="hybridMultilevel"/>
    <w:tmpl w:val="4DA8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B703C"/>
    <w:multiLevelType w:val="hybridMultilevel"/>
    <w:tmpl w:val="DC38D548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150632C"/>
    <w:multiLevelType w:val="multilevel"/>
    <w:tmpl w:val="91087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42606"/>
    <w:multiLevelType w:val="hybridMultilevel"/>
    <w:tmpl w:val="D18A4A6C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2DC327A"/>
    <w:multiLevelType w:val="hybridMultilevel"/>
    <w:tmpl w:val="46408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2068"/>
    <w:multiLevelType w:val="hybridMultilevel"/>
    <w:tmpl w:val="F6D4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0352E"/>
    <w:multiLevelType w:val="hybridMultilevel"/>
    <w:tmpl w:val="D70EAE16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157557CC"/>
    <w:multiLevelType w:val="hybridMultilevel"/>
    <w:tmpl w:val="EBACC946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17750B70"/>
    <w:multiLevelType w:val="multilevel"/>
    <w:tmpl w:val="EA80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D603D5"/>
    <w:multiLevelType w:val="multilevel"/>
    <w:tmpl w:val="86503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04493"/>
    <w:multiLevelType w:val="hybridMultilevel"/>
    <w:tmpl w:val="F344F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C5CAA"/>
    <w:multiLevelType w:val="hybridMultilevel"/>
    <w:tmpl w:val="69427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7752A"/>
    <w:multiLevelType w:val="hybridMultilevel"/>
    <w:tmpl w:val="274E4F1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35B2A"/>
    <w:multiLevelType w:val="multilevel"/>
    <w:tmpl w:val="69287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F6770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441ED0"/>
    <w:multiLevelType w:val="hybridMultilevel"/>
    <w:tmpl w:val="70C0D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EA35F1"/>
    <w:multiLevelType w:val="hybridMultilevel"/>
    <w:tmpl w:val="6A06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D24292"/>
    <w:multiLevelType w:val="hybridMultilevel"/>
    <w:tmpl w:val="45BA4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A90D7F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3D1478"/>
    <w:multiLevelType w:val="hybridMultilevel"/>
    <w:tmpl w:val="CF7E8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6158F7"/>
    <w:multiLevelType w:val="hybridMultilevel"/>
    <w:tmpl w:val="800012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EC4ABD"/>
    <w:multiLevelType w:val="hybridMultilevel"/>
    <w:tmpl w:val="02DAC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F91895"/>
    <w:multiLevelType w:val="hybridMultilevel"/>
    <w:tmpl w:val="0F64A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371E1F"/>
    <w:multiLevelType w:val="hybridMultilevel"/>
    <w:tmpl w:val="8824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71A90"/>
    <w:multiLevelType w:val="hybridMultilevel"/>
    <w:tmpl w:val="07EAE8A6"/>
    <w:lvl w:ilvl="0" w:tplc="D6B6AF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236C21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E8036D"/>
    <w:multiLevelType w:val="hybridMultilevel"/>
    <w:tmpl w:val="17D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868B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993A2C"/>
    <w:multiLevelType w:val="multilevel"/>
    <w:tmpl w:val="B06A7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7F6867"/>
    <w:multiLevelType w:val="hybridMultilevel"/>
    <w:tmpl w:val="0E60F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F0743B"/>
    <w:multiLevelType w:val="hybridMultilevel"/>
    <w:tmpl w:val="87286D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04238B"/>
    <w:multiLevelType w:val="hybridMultilevel"/>
    <w:tmpl w:val="A512257A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1" w15:restartNumberingAfterBreak="0">
    <w:nsid w:val="5C3B148E"/>
    <w:multiLevelType w:val="hybridMultilevel"/>
    <w:tmpl w:val="BCC2EC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A3518D"/>
    <w:multiLevelType w:val="hybridMultilevel"/>
    <w:tmpl w:val="CF90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810E79"/>
    <w:multiLevelType w:val="multilevel"/>
    <w:tmpl w:val="F09A0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AD14F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171814"/>
    <w:multiLevelType w:val="hybridMultilevel"/>
    <w:tmpl w:val="EBA0035A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6" w15:restartNumberingAfterBreak="0">
    <w:nsid w:val="6F44428F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C43B14"/>
    <w:multiLevelType w:val="hybridMultilevel"/>
    <w:tmpl w:val="7B88B6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731DD"/>
    <w:multiLevelType w:val="multilevel"/>
    <w:tmpl w:val="4C220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FC7B3F"/>
    <w:multiLevelType w:val="hybridMultilevel"/>
    <w:tmpl w:val="E9D88FF0"/>
    <w:lvl w:ilvl="0" w:tplc="6DB071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17"/>
  </w:num>
  <w:num w:numId="4">
    <w:abstractNumId w:val="22"/>
  </w:num>
  <w:num w:numId="5">
    <w:abstractNumId w:val="37"/>
  </w:num>
  <w:num w:numId="6">
    <w:abstractNumId w:val="42"/>
  </w:num>
  <w:num w:numId="7">
    <w:abstractNumId w:val="4"/>
  </w:num>
  <w:num w:numId="8">
    <w:abstractNumId w:val="3"/>
  </w:num>
  <w:num w:numId="9">
    <w:abstractNumId w:val="38"/>
  </w:num>
  <w:num w:numId="10">
    <w:abstractNumId w:val="14"/>
  </w:num>
  <w:num w:numId="11">
    <w:abstractNumId w:val="31"/>
  </w:num>
  <w:num w:numId="12">
    <w:abstractNumId w:val="15"/>
  </w:num>
  <w:num w:numId="13">
    <w:abstractNumId w:val="39"/>
  </w:num>
  <w:num w:numId="14">
    <w:abstractNumId w:val="2"/>
  </w:num>
  <w:num w:numId="15">
    <w:abstractNumId w:val="47"/>
  </w:num>
  <w:num w:numId="16">
    <w:abstractNumId w:val="28"/>
  </w:num>
  <w:num w:numId="17">
    <w:abstractNumId w:val="6"/>
  </w:num>
  <w:num w:numId="18">
    <w:abstractNumId w:val="48"/>
  </w:num>
  <w:num w:numId="19">
    <w:abstractNumId w:val="43"/>
  </w:num>
  <w:num w:numId="20">
    <w:abstractNumId w:val="36"/>
  </w:num>
  <w:num w:numId="21">
    <w:abstractNumId w:val="18"/>
  </w:num>
  <w:num w:numId="22">
    <w:abstractNumId w:val="13"/>
  </w:num>
  <w:num w:numId="23">
    <w:abstractNumId w:val="0"/>
  </w:num>
  <w:num w:numId="24">
    <w:abstractNumId w:val="46"/>
  </w:num>
  <w:num w:numId="25">
    <w:abstractNumId w:val="35"/>
  </w:num>
  <w:num w:numId="26">
    <w:abstractNumId w:val="24"/>
  </w:num>
  <w:num w:numId="27">
    <w:abstractNumId w:val="32"/>
  </w:num>
  <w:num w:numId="28">
    <w:abstractNumId w:val="44"/>
  </w:num>
  <w:num w:numId="29">
    <w:abstractNumId w:val="19"/>
  </w:num>
  <w:num w:numId="30">
    <w:abstractNumId w:val="8"/>
  </w:num>
  <w:num w:numId="31">
    <w:abstractNumId w:val="33"/>
  </w:num>
  <w:num w:numId="32">
    <w:abstractNumId w:val="49"/>
  </w:num>
  <w:num w:numId="33">
    <w:abstractNumId w:val="11"/>
  </w:num>
  <w:num w:numId="34">
    <w:abstractNumId w:val="7"/>
  </w:num>
  <w:num w:numId="35">
    <w:abstractNumId w:val="25"/>
  </w:num>
  <w:num w:numId="36">
    <w:abstractNumId w:val="1"/>
  </w:num>
  <w:num w:numId="37">
    <w:abstractNumId w:val="40"/>
  </w:num>
  <w:num w:numId="38">
    <w:abstractNumId w:val="10"/>
  </w:num>
  <w:num w:numId="39">
    <w:abstractNumId w:val="5"/>
  </w:num>
  <w:num w:numId="40">
    <w:abstractNumId w:val="16"/>
  </w:num>
  <w:num w:numId="41">
    <w:abstractNumId w:val="45"/>
  </w:num>
  <w:num w:numId="42">
    <w:abstractNumId w:val="41"/>
  </w:num>
  <w:num w:numId="43">
    <w:abstractNumId w:val="29"/>
  </w:num>
  <w:num w:numId="44">
    <w:abstractNumId w:val="12"/>
  </w:num>
  <w:num w:numId="45">
    <w:abstractNumId w:val="9"/>
  </w:num>
  <w:num w:numId="46">
    <w:abstractNumId w:val="23"/>
  </w:num>
  <w:num w:numId="47">
    <w:abstractNumId w:val="20"/>
  </w:num>
  <w:num w:numId="48">
    <w:abstractNumId w:val="30"/>
  </w:num>
  <w:num w:numId="49">
    <w:abstractNumId w:val="27"/>
  </w:num>
  <w:num w:numId="5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0A6D"/>
    <w:rsid w:val="0000592A"/>
    <w:rsid w:val="000150BA"/>
    <w:rsid w:val="00017746"/>
    <w:rsid w:val="00017B90"/>
    <w:rsid w:val="00027454"/>
    <w:rsid w:val="00032062"/>
    <w:rsid w:val="00032F25"/>
    <w:rsid w:val="00033B35"/>
    <w:rsid w:val="00041C51"/>
    <w:rsid w:val="0004334D"/>
    <w:rsid w:val="000508FB"/>
    <w:rsid w:val="000515B7"/>
    <w:rsid w:val="00055970"/>
    <w:rsid w:val="0006262E"/>
    <w:rsid w:val="0006479C"/>
    <w:rsid w:val="00071767"/>
    <w:rsid w:val="00071F3B"/>
    <w:rsid w:val="00073351"/>
    <w:rsid w:val="000754C3"/>
    <w:rsid w:val="000772CD"/>
    <w:rsid w:val="00081E12"/>
    <w:rsid w:val="00083CB5"/>
    <w:rsid w:val="00094608"/>
    <w:rsid w:val="000A0AEC"/>
    <w:rsid w:val="000A1977"/>
    <w:rsid w:val="000A47A6"/>
    <w:rsid w:val="000A6A78"/>
    <w:rsid w:val="000B1716"/>
    <w:rsid w:val="000B3F64"/>
    <w:rsid w:val="000B4D0C"/>
    <w:rsid w:val="000B5605"/>
    <w:rsid w:val="000B69C6"/>
    <w:rsid w:val="000B792B"/>
    <w:rsid w:val="000C04F1"/>
    <w:rsid w:val="000C1945"/>
    <w:rsid w:val="000C2ABE"/>
    <w:rsid w:val="000C3C5D"/>
    <w:rsid w:val="000D0524"/>
    <w:rsid w:val="000D0CBA"/>
    <w:rsid w:val="000D23A2"/>
    <w:rsid w:val="000D47E8"/>
    <w:rsid w:val="000E3290"/>
    <w:rsid w:val="000E653D"/>
    <w:rsid w:val="000F038F"/>
    <w:rsid w:val="000F161E"/>
    <w:rsid w:val="000F1A99"/>
    <w:rsid w:val="000F29DF"/>
    <w:rsid w:val="000F667E"/>
    <w:rsid w:val="00100C3C"/>
    <w:rsid w:val="00111544"/>
    <w:rsid w:val="00113F98"/>
    <w:rsid w:val="00115197"/>
    <w:rsid w:val="00117398"/>
    <w:rsid w:val="00120912"/>
    <w:rsid w:val="00120F1A"/>
    <w:rsid w:val="00123083"/>
    <w:rsid w:val="0013089E"/>
    <w:rsid w:val="001430F7"/>
    <w:rsid w:val="001435F7"/>
    <w:rsid w:val="00144AE3"/>
    <w:rsid w:val="00152654"/>
    <w:rsid w:val="00153686"/>
    <w:rsid w:val="00154F18"/>
    <w:rsid w:val="001625E3"/>
    <w:rsid w:val="00162662"/>
    <w:rsid w:val="00164381"/>
    <w:rsid w:val="001759E9"/>
    <w:rsid w:val="001763F1"/>
    <w:rsid w:val="0017657B"/>
    <w:rsid w:val="00184032"/>
    <w:rsid w:val="0018503E"/>
    <w:rsid w:val="00185591"/>
    <w:rsid w:val="0018616B"/>
    <w:rsid w:val="00187BEE"/>
    <w:rsid w:val="00191B36"/>
    <w:rsid w:val="00191E8C"/>
    <w:rsid w:val="00197C94"/>
    <w:rsid w:val="001A0931"/>
    <w:rsid w:val="001A0CA0"/>
    <w:rsid w:val="001A2962"/>
    <w:rsid w:val="001A313A"/>
    <w:rsid w:val="001A421F"/>
    <w:rsid w:val="001A7AB7"/>
    <w:rsid w:val="001A7B00"/>
    <w:rsid w:val="001B22C7"/>
    <w:rsid w:val="001B2CB4"/>
    <w:rsid w:val="001B739D"/>
    <w:rsid w:val="001C715A"/>
    <w:rsid w:val="001D3840"/>
    <w:rsid w:val="001D49AE"/>
    <w:rsid w:val="001D6616"/>
    <w:rsid w:val="001D7EDB"/>
    <w:rsid w:val="001E10D1"/>
    <w:rsid w:val="001E194E"/>
    <w:rsid w:val="001E332D"/>
    <w:rsid w:val="001E7D70"/>
    <w:rsid w:val="001E7F6E"/>
    <w:rsid w:val="001F0289"/>
    <w:rsid w:val="001F1AF4"/>
    <w:rsid w:val="001F5555"/>
    <w:rsid w:val="001F5B56"/>
    <w:rsid w:val="001F7199"/>
    <w:rsid w:val="002015F0"/>
    <w:rsid w:val="00202542"/>
    <w:rsid w:val="00202A08"/>
    <w:rsid w:val="0020380E"/>
    <w:rsid w:val="00211424"/>
    <w:rsid w:val="00220139"/>
    <w:rsid w:val="0022021E"/>
    <w:rsid w:val="00222C24"/>
    <w:rsid w:val="002234E1"/>
    <w:rsid w:val="00224FF4"/>
    <w:rsid w:val="00226EC6"/>
    <w:rsid w:val="0023569C"/>
    <w:rsid w:val="0023599B"/>
    <w:rsid w:val="00236FCA"/>
    <w:rsid w:val="0023781C"/>
    <w:rsid w:val="0024038C"/>
    <w:rsid w:val="002458CF"/>
    <w:rsid w:val="00245917"/>
    <w:rsid w:val="0024655F"/>
    <w:rsid w:val="002474A5"/>
    <w:rsid w:val="002502A9"/>
    <w:rsid w:val="00250F8B"/>
    <w:rsid w:val="0025351F"/>
    <w:rsid w:val="00253B42"/>
    <w:rsid w:val="00255EBB"/>
    <w:rsid w:val="00256F21"/>
    <w:rsid w:val="0026122D"/>
    <w:rsid w:val="00263C1D"/>
    <w:rsid w:val="002656B0"/>
    <w:rsid w:val="00272A0E"/>
    <w:rsid w:val="00273D56"/>
    <w:rsid w:val="00275ECB"/>
    <w:rsid w:val="002866C5"/>
    <w:rsid w:val="00287FD5"/>
    <w:rsid w:val="0029210B"/>
    <w:rsid w:val="002963B5"/>
    <w:rsid w:val="002A4A29"/>
    <w:rsid w:val="002A5F0B"/>
    <w:rsid w:val="002A7554"/>
    <w:rsid w:val="002B130E"/>
    <w:rsid w:val="002B72D7"/>
    <w:rsid w:val="002C0319"/>
    <w:rsid w:val="002C2726"/>
    <w:rsid w:val="002C31D8"/>
    <w:rsid w:val="002C50B4"/>
    <w:rsid w:val="002D1DC2"/>
    <w:rsid w:val="002D4BAB"/>
    <w:rsid w:val="002D4BD0"/>
    <w:rsid w:val="002D4E4D"/>
    <w:rsid w:val="002E04BB"/>
    <w:rsid w:val="002E04F4"/>
    <w:rsid w:val="002F1236"/>
    <w:rsid w:val="002F6935"/>
    <w:rsid w:val="0030158F"/>
    <w:rsid w:val="003059DE"/>
    <w:rsid w:val="003070D2"/>
    <w:rsid w:val="00311AEA"/>
    <w:rsid w:val="00315CE2"/>
    <w:rsid w:val="0031676E"/>
    <w:rsid w:val="003234CE"/>
    <w:rsid w:val="0033101E"/>
    <w:rsid w:val="003330BD"/>
    <w:rsid w:val="003350D1"/>
    <w:rsid w:val="00340085"/>
    <w:rsid w:val="003463D5"/>
    <w:rsid w:val="00350406"/>
    <w:rsid w:val="003508AB"/>
    <w:rsid w:val="00354229"/>
    <w:rsid w:val="00354A1A"/>
    <w:rsid w:val="0035622F"/>
    <w:rsid w:val="003566A9"/>
    <w:rsid w:val="003605DE"/>
    <w:rsid w:val="003633B3"/>
    <w:rsid w:val="00365F7F"/>
    <w:rsid w:val="0037082A"/>
    <w:rsid w:val="0037141F"/>
    <w:rsid w:val="00372A57"/>
    <w:rsid w:val="00375CCA"/>
    <w:rsid w:val="0037692F"/>
    <w:rsid w:val="00377518"/>
    <w:rsid w:val="00380134"/>
    <w:rsid w:val="003825CA"/>
    <w:rsid w:val="003829A6"/>
    <w:rsid w:val="00384FDA"/>
    <w:rsid w:val="00385D6B"/>
    <w:rsid w:val="0038601A"/>
    <w:rsid w:val="0038740F"/>
    <w:rsid w:val="00390089"/>
    <w:rsid w:val="003905D3"/>
    <w:rsid w:val="00395D03"/>
    <w:rsid w:val="003978FA"/>
    <w:rsid w:val="003A0724"/>
    <w:rsid w:val="003A28CD"/>
    <w:rsid w:val="003A60B7"/>
    <w:rsid w:val="003B019F"/>
    <w:rsid w:val="003B0F20"/>
    <w:rsid w:val="003B1D30"/>
    <w:rsid w:val="003B4DE7"/>
    <w:rsid w:val="003D390A"/>
    <w:rsid w:val="003D4774"/>
    <w:rsid w:val="003E074F"/>
    <w:rsid w:val="003F6A0C"/>
    <w:rsid w:val="00401B21"/>
    <w:rsid w:val="00405304"/>
    <w:rsid w:val="0040598C"/>
    <w:rsid w:val="004072D8"/>
    <w:rsid w:val="0041198D"/>
    <w:rsid w:val="00417918"/>
    <w:rsid w:val="00420F16"/>
    <w:rsid w:val="00427D8B"/>
    <w:rsid w:val="00431C16"/>
    <w:rsid w:val="00433A95"/>
    <w:rsid w:val="0045438B"/>
    <w:rsid w:val="004557F5"/>
    <w:rsid w:val="00456A7D"/>
    <w:rsid w:val="004678D4"/>
    <w:rsid w:val="004749AD"/>
    <w:rsid w:val="00475A18"/>
    <w:rsid w:val="004764C2"/>
    <w:rsid w:val="00476899"/>
    <w:rsid w:val="00476B55"/>
    <w:rsid w:val="00480953"/>
    <w:rsid w:val="004817FB"/>
    <w:rsid w:val="004827DA"/>
    <w:rsid w:val="00484D62"/>
    <w:rsid w:val="00485482"/>
    <w:rsid w:val="0049564B"/>
    <w:rsid w:val="004A0E44"/>
    <w:rsid w:val="004B3C04"/>
    <w:rsid w:val="004C0273"/>
    <w:rsid w:val="004C0BEF"/>
    <w:rsid w:val="004C0E24"/>
    <w:rsid w:val="004C6509"/>
    <w:rsid w:val="004C7411"/>
    <w:rsid w:val="004D210C"/>
    <w:rsid w:val="004D2FBE"/>
    <w:rsid w:val="004D6EDC"/>
    <w:rsid w:val="004E3F1C"/>
    <w:rsid w:val="004E4363"/>
    <w:rsid w:val="004E7D1B"/>
    <w:rsid w:val="004F3541"/>
    <w:rsid w:val="00500013"/>
    <w:rsid w:val="005013FE"/>
    <w:rsid w:val="005016AB"/>
    <w:rsid w:val="005057A2"/>
    <w:rsid w:val="00506795"/>
    <w:rsid w:val="005070F2"/>
    <w:rsid w:val="005110D7"/>
    <w:rsid w:val="00512918"/>
    <w:rsid w:val="00513294"/>
    <w:rsid w:val="00513A27"/>
    <w:rsid w:val="0051751B"/>
    <w:rsid w:val="00520651"/>
    <w:rsid w:val="005240C9"/>
    <w:rsid w:val="005256C3"/>
    <w:rsid w:val="00526F0D"/>
    <w:rsid w:val="005273FA"/>
    <w:rsid w:val="00527A03"/>
    <w:rsid w:val="005309F9"/>
    <w:rsid w:val="0053127F"/>
    <w:rsid w:val="00546FA5"/>
    <w:rsid w:val="00552332"/>
    <w:rsid w:val="00553A2C"/>
    <w:rsid w:val="00566D78"/>
    <w:rsid w:val="005720EE"/>
    <w:rsid w:val="0057251C"/>
    <w:rsid w:val="005A20EE"/>
    <w:rsid w:val="005A2787"/>
    <w:rsid w:val="005A37DA"/>
    <w:rsid w:val="005A74C0"/>
    <w:rsid w:val="005B0535"/>
    <w:rsid w:val="005B22C2"/>
    <w:rsid w:val="005B3EE7"/>
    <w:rsid w:val="005C091D"/>
    <w:rsid w:val="005C44D6"/>
    <w:rsid w:val="005D11BF"/>
    <w:rsid w:val="005D2EA1"/>
    <w:rsid w:val="005D4425"/>
    <w:rsid w:val="005D49A3"/>
    <w:rsid w:val="005E34CB"/>
    <w:rsid w:val="005E3870"/>
    <w:rsid w:val="005E46E3"/>
    <w:rsid w:val="005E7989"/>
    <w:rsid w:val="005E7EA0"/>
    <w:rsid w:val="005F199B"/>
    <w:rsid w:val="005F4883"/>
    <w:rsid w:val="00607580"/>
    <w:rsid w:val="0061050B"/>
    <w:rsid w:val="006118CF"/>
    <w:rsid w:val="00626AE1"/>
    <w:rsid w:val="0062714E"/>
    <w:rsid w:val="00631C47"/>
    <w:rsid w:val="00632A40"/>
    <w:rsid w:val="00637CDF"/>
    <w:rsid w:val="006410FE"/>
    <w:rsid w:val="00641E20"/>
    <w:rsid w:val="00643947"/>
    <w:rsid w:val="00644D8D"/>
    <w:rsid w:val="006456E7"/>
    <w:rsid w:val="00646CCD"/>
    <w:rsid w:val="00651B35"/>
    <w:rsid w:val="00653A81"/>
    <w:rsid w:val="00653DD2"/>
    <w:rsid w:val="00656F46"/>
    <w:rsid w:val="00664DCA"/>
    <w:rsid w:val="006706C8"/>
    <w:rsid w:val="0067103E"/>
    <w:rsid w:val="006730E9"/>
    <w:rsid w:val="0067647A"/>
    <w:rsid w:val="0067701A"/>
    <w:rsid w:val="00677438"/>
    <w:rsid w:val="00677E9D"/>
    <w:rsid w:val="00684DE4"/>
    <w:rsid w:val="00693716"/>
    <w:rsid w:val="006A0930"/>
    <w:rsid w:val="006A1718"/>
    <w:rsid w:val="006A3CA5"/>
    <w:rsid w:val="006A79B4"/>
    <w:rsid w:val="006B340B"/>
    <w:rsid w:val="006B48B4"/>
    <w:rsid w:val="006B5EF8"/>
    <w:rsid w:val="006B6AD0"/>
    <w:rsid w:val="006B6EF9"/>
    <w:rsid w:val="006C118C"/>
    <w:rsid w:val="006C129F"/>
    <w:rsid w:val="006C14D4"/>
    <w:rsid w:val="006C33A2"/>
    <w:rsid w:val="006C464D"/>
    <w:rsid w:val="006C495E"/>
    <w:rsid w:val="006C4A2C"/>
    <w:rsid w:val="006C5F4F"/>
    <w:rsid w:val="006C65DE"/>
    <w:rsid w:val="006D07F6"/>
    <w:rsid w:val="006D377E"/>
    <w:rsid w:val="006D37F1"/>
    <w:rsid w:val="006E33C9"/>
    <w:rsid w:val="006E45D8"/>
    <w:rsid w:val="006F1B79"/>
    <w:rsid w:val="006F3F4E"/>
    <w:rsid w:val="006F60E4"/>
    <w:rsid w:val="006F6B95"/>
    <w:rsid w:val="0070155C"/>
    <w:rsid w:val="00701B8A"/>
    <w:rsid w:val="00704E80"/>
    <w:rsid w:val="00707293"/>
    <w:rsid w:val="007074A2"/>
    <w:rsid w:val="007128E7"/>
    <w:rsid w:val="00715C1D"/>
    <w:rsid w:val="00717474"/>
    <w:rsid w:val="007245F8"/>
    <w:rsid w:val="00725805"/>
    <w:rsid w:val="007272CF"/>
    <w:rsid w:val="007318B0"/>
    <w:rsid w:val="00731F11"/>
    <w:rsid w:val="00732607"/>
    <w:rsid w:val="007337BC"/>
    <w:rsid w:val="00733D36"/>
    <w:rsid w:val="0073641A"/>
    <w:rsid w:val="0073747F"/>
    <w:rsid w:val="007419DF"/>
    <w:rsid w:val="00742DFC"/>
    <w:rsid w:val="0074368E"/>
    <w:rsid w:val="00743F99"/>
    <w:rsid w:val="00746DD4"/>
    <w:rsid w:val="00747A82"/>
    <w:rsid w:val="00762155"/>
    <w:rsid w:val="00764751"/>
    <w:rsid w:val="00767640"/>
    <w:rsid w:val="00767F35"/>
    <w:rsid w:val="00767F9E"/>
    <w:rsid w:val="00774A51"/>
    <w:rsid w:val="00776A1A"/>
    <w:rsid w:val="0078412F"/>
    <w:rsid w:val="00784EF6"/>
    <w:rsid w:val="0078571C"/>
    <w:rsid w:val="00786AE6"/>
    <w:rsid w:val="007916DE"/>
    <w:rsid w:val="0079338F"/>
    <w:rsid w:val="00793A6D"/>
    <w:rsid w:val="00795580"/>
    <w:rsid w:val="00795D92"/>
    <w:rsid w:val="00797AB3"/>
    <w:rsid w:val="007A12AF"/>
    <w:rsid w:val="007B188B"/>
    <w:rsid w:val="007B18BF"/>
    <w:rsid w:val="007B1CBF"/>
    <w:rsid w:val="007B5EB7"/>
    <w:rsid w:val="007C0423"/>
    <w:rsid w:val="007C16B2"/>
    <w:rsid w:val="007C235D"/>
    <w:rsid w:val="007C5138"/>
    <w:rsid w:val="007D36F8"/>
    <w:rsid w:val="007D52C3"/>
    <w:rsid w:val="007D5919"/>
    <w:rsid w:val="007E273F"/>
    <w:rsid w:val="007E42E5"/>
    <w:rsid w:val="007E4557"/>
    <w:rsid w:val="007E676D"/>
    <w:rsid w:val="00800393"/>
    <w:rsid w:val="00802B9C"/>
    <w:rsid w:val="0080344B"/>
    <w:rsid w:val="008076A2"/>
    <w:rsid w:val="008103FF"/>
    <w:rsid w:val="00810F82"/>
    <w:rsid w:val="00812F03"/>
    <w:rsid w:val="00815A63"/>
    <w:rsid w:val="00816EF3"/>
    <w:rsid w:val="00820F83"/>
    <w:rsid w:val="00832685"/>
    <w:rsid w:val="00833B02"/>
    <w:rsid w:val="0083485F"/>
    <w:rsid w:val="00836D1F"/>
    <w:rsid w:val="008409AC"/>
    <w:rsid w:val="00840D14"/>
    <w:rsid w:val="00842C1F"/>
    <w:rsid w:val="00844D3C"/>
    <w:rsid w:val="00845F75"/>
    <w:rsid w:val="00850432"/>
    <w:rsid w:val="00852654"/>
    <w:rsid w:val="00855917"/>
    <w:rsid w:val="00861255"/>
    <w:rsid w:val="00862E20"/>
    <w:rsid w:val="00862E7C"/>
    <w:rsid w:val="00864DE7"/>
    <w:rsid w:val="00865816"/>
    <w:rsid w:val="00872330"/>
    <w:rsid w:val="00873313"/>
    <w:rsid w:val="008762E5"/>
    <w:rsid w:val="00876FE7"/>
    <w:rsid w:val="0088408D"/>
    <w:rsid w:val="008A2B87"/>
    <w:rsid w:val="008A50EC"/>
    <w:rsid w:val="008A6DE1"/>
    <w:rsid w:val="008B2472"/>
    <w:rsid w:val="008B3516"/>
    <w:rsid w:val="008B3903"/>
    <w:rsid w:val="008B6E10"/>
    <w:rsid w:val="008C3081"/>
    <w:rsid w:val="008C3408"/>
    <w:rsid w:val="008D211F"/>
    <w:rsid w:val="008D3CBE"/>
    <w:rsid w:val="008E35CD"/>
    <w:rsid w:val="008F38C7"/>
    <w:rsid w:val="008F536D"/>
    <w:rsid w:val="00900F38"/>
    <w:rsid w:val="0090203B"/>
    <w:rsid w:val="00902832"/>
    <w:rsid w:val="00905B08"/>
    <w:rsid w:val="00907144"/>
    <w:rsid w:val="0091208A"/>
    <w:rsid w:val="009122E4"/>
    <w:rsid w:val="00913D75"/>
    <w:rsid w:val="0091536A"/>
    <w:rsid w:val="00917132"/>
    <w:rsid w:val="0092149A"/>
    <w:rsid w:val="009221A7"/>
    <w:rsid w:val="00924DD1"/>
    <w:rsid w:val="00934082"/>
    <w:rsid w:val="00934113"/>
    <w:rsid w:val="00940090"/>
    <w:rsid w:val="00942021"/>
    <w:rsid w:val="00947B11"/>
    <w:rsid w:val="009549B1"/>
    <w:rsid w:val="00960F2C"/>
    <w:rsid w:val="00964265"/>
    <w:rsid w:val="00964FBA"/>
    <w:rsid w:val="0097139D"/>
    <w:rsid w:val="009807A0"/>
    <w:rsid w:val="00982196"/>
    <w:rsid w:val="00982D7A"/>
    <w:rsid w:val="00986E92"/>
    <w:rsid w:val="00986EC2"/>
    <w:rsid w:val="009968E1"/>
    <w:rsid w:val="009974F2"/>
    <w:rsid w:val="009B0A0F"/>
    <w:rsid w:val="009B13B3"/>
    <w:rsid w:val="009B2D7E"/>
    <w:rsid w:val="009B62C2"/>
    <w:rsid w:val="009B7960"/>
    <w:rsid w:val="009C5315"/>
    <w:rsid w:val="009C5B30"/>
    <w:rsid w:val="009D1D63"/>
    <w:rsid w:val="009D21D7"/>
    <w:rsid w:val="009D6181"/>
    <w:rsid w:val="009E34CD"/>
    <w:rsid w:val="009E4DB8"/>
    <w:rsid w:val="009F7D9F"/>
    <w:rsid w:val="00A0095E"/>
    <w:rsid w:val="00A07C45"/>
    <w:rsid w:val="00A14075"/>
    <w:rsid w:val="00A146BA"/>
    <w:rsid w:val="00A15F50"/>
    <w:rsid w:val="00A16738"/>
    <w:rsid w:val="00A1749D"/>
    <w:rsid w:val="00A22B5E"/>
    <w:rsid w:val="00A23D93"/>
    <w:rsid w:val="00A347B5"/>
    <w:rsid w:val="00A35029"/>
    <w:rsid w:val="00A35CD6"/>
    <w:rsid w:val="00A37E66"/>
    <w:rsid w:val="00A404D3"/>
    <w:rsid w:val="00A40B4D"/>
    <w:rsid w:val="00A41E9C"/>
    <w:rsid w:val="00A45D39"/>
    <w:rsid w:val="00A526E0"/>
    <w:rsid w:val="00A63668"/>
    <w:rsid w:val="00A70ABF"/>
    <w:rsid w:val="00A72263"/>
    <w:rsid w:val="00A73C2E"/>
    <w:rsid w:val="00A8704D"/>
    <w:rsid w:val="00A8765D"/>
    <w:rsid w:val="00A93746"/>
    <w:rsid w:val="00AA0744"/>
    <w:rsid w:val="00AA23AE"/>
    <w:rsid w:val="00AA58F9"/>
    <w:rsid w:val="00AA7301"/>
    <w:rsid w:val="00AB0A67"/>
    <w:rsid w:val="00AB0BDF"/>
    <w:rsid w:val="00AC1646"/>
    <w:rsid w:val="00AD0281"/>
    <w:rsid w:val="00AD3F0A"/>
    <w:rsid w:val="00AD3F22"/>
    <w:rsid w:val="00AE6A40"/>
    <w:rsid w:val="00AE70CB"/>
    <w:rsid w:val="00AE7FF3"/>
    <w:rsid w:val="00AF49F0"/>
    <w:rsid w:val="00AF67F2"/>
    <w:rsid w:val="00B042F6"/>
    <w:rsid w:val="00B056A2"/>
    <w:rsid w:val="00B0673B"/>
    <w:rsid w:val="00B1098D"/>
    <w:rsid w:val="00B12930"/>
    <w:rsid w:val="00B131FB"/>
    <w:rsid w:val="00B13559"/>
    <w:rsid w:val="00B2193C"/>
    <w:rsid w:val="00B25C33"/>
    <w:rsid w:val="00B27766"/>
    <w:rsid w:val="00B30518"/>
    <w:rsid w:val="00B34910"/>
    <w:rsid w:val="00B43B70"/>
    <w:rsid w:val="00B44A40"/>
    <w:rsid w:val="00B44EE9"/>
    <w:rsid w:val="00B4762E"/>
    <w:rsid w:val="00B506EC"/>
    <w:rsid w:val="00B51178"/>
    <w:rsid w:val="00B51E70"/>
    <w:rsid w:val="00B51F91"/>
    <w:rsid w:val="00B53737"/>
    <w:rsid w:val="00B54CDB"/>
    <w:rsid w:val="00B56A04"/>
    <w:rsid w:val="00B62BFA"/>
    <w:rsid w:val="00B71C93"/>
    <w:rsid w:val="00B73E71"/>
    <w:rsid w:val="00B74D3C"/>
    <w:rsid w:val="00B904BD"/>
    <w:rsid w:val="00B9317C"/>
    <w:rsid w:val="00B9351B"/>
    <w:rsid w:val="00BA252C"/>
    <w:rsid w:val="00BA38CC"/>
    <w:rsid w:val="00BB1684"/>
    <w:rsid w:val="00BB6444"/>
    <w:rsid w:val="00BD59DB"/>
    <w:rsid w:val="00BE6011"/>
    <w:rsid w:val="00BF53F3"/>
    <w:rsid w:val="00BF68D3"/>
    <w:rsid w:val="00C003B5"/>
    <w:rsid w:val="00C06F6E"/>
    <w:rsid w:val="00C10010"/>
    <w:rsid w:val="00C143B1"/>
    <w:rsid w:val="00C267EA"/>
    <w:rsid w:val="00C305BD"/>
    <w:rsid w:val="00C36744"/>
    <w:rsid w:val="00C45C15"/>
    <w:rsid w:val="00C46CF9"/>
    <w:rsid w:val="00C505D6"/>
    <w:rsid w:val="00C52A90"/>
    <w:rsid w:val="00C533E1"/>
    <w:rsid w:val="00C60F94"/>
    <w:rsid w:val="00C61694"/>
    <w:rsid w:val="00C65163"/>
    <w:rsid w:val="00C6603C"/>
    <w:rsid w:val="00C70A9C"/>
    <w:rsid w:val="00C71279"/>
    <w:rsid w:val="00C773FE"/>
    <w:rsid w:val="00C82A6E"/>
    <w:rsid w:val="00C83D41"/>
    <w:rsid w:val="00C83D59"/>
    <w:rsid w:val="00C84183"/>
    <w:rsid w:val="00C85DB7"/>
    <w:rsid w:val="00C85FFC"/>
    <w:rsid w:val="00C91CC6"/>
    <w:rsid w:val="00C931F0"/>
    <w:rsid w:val="00C95CA5"/>
    <w:rsid w:val="00C96E0B"/>
    <w:rsid w:val="00C971B7"/>
    <w:rsid w:val="00CA29F8"/>
    <w:rsid w:val="00CA5646"/>
    <w:rsid w:val="00CA5D5E"/>
    <w:rsid w:val="00CA6636"/>
    <w:rsid w:val="00CB0CD7"/>
    <w:rsid w:val="00CC0F05"/>
    <w:rsid w:val="00CC4056"/>
    <w:rsid w:val="00CD0C44"/>
    <w:rsid w:val="00CD5F36"/>
    <w:rsid w:val="00CD79E7"/>
    <w:rsid w:val="00CD7C84"/>
    <w:rsid w:val="00CE10E2"/>
    <w:rsid w:val="00CE2F95"/>
    <w:rsid w:val="00CE3AAC"/>
    <w:rsid w:val="00CE4E31"/>
    <w:rsid w:val="00CF2979"/>
    <w:rsid w:val="00CF31DE"/>
    <w:rsid w:val="00CF3C4C"/>
    <w:rsid w:val="00D01A2C"/>
    <w:rsid w:val="00D07430"/>
    <w:rsid w:val="00D12FD8"/>
    <w:rsid w:val="00D16E5D"/>
    <w:rsid w:val="00D23F8F"/>
    <w:rsid w:val="00D2432A"/>
    <w:rsid w:val="00D25AAE"/>
    <w:rsid w:val="00D26E16"/>
    <w:rsid w:val="00D27422"/>
    <w:rsid w:val="00D276A9"/>
    <w:rsid w:val="00D34871"/>
    <w:rsid w:val="00D400F0"/>
    <w:rsid w:val="00D4027E"/>
    <w:rsid w:val="00D40DA8"/>
    <w:rsid w:val="00D41FDE"/>
    <w:rsid w:val="00D4276C"/>
    <w:rsid w:val="00D435D1"/>
    <w:rsid w:val="00D460DF"/>
    <w:rsid w:val="00D546D0"/>
    <w:rsid w:val="00D57875"/>
    <w:rsid w:val="00D60D17"/>
    <w:rsid w:val="00D632DA"/>
    <w:rsid w:val="00D64206"/>
    <w:rsid w:val="00D643AD"/>
    <w:rsid w:val="00D64BEF"/>
    <w:rsid w:val="00D67006"/>
    <w:rsid w:val="00D72916"/>
    <w:rsid w:val="00D7462F"/>
    <w:rsid w:val="00D750C6"/>
    <w:rsid w:val="00D77F7C"/>
    <w:rsid w:val="00D84727"/>
    <w:rsid w:val="00D86126"/>
    <w:rsid w:val="00D8670A"/>
    <w:rsid w:val="00D91692"/>
    <w:rsid w:val="00D92A2B"/>
    <w:rsid w:val="00D942AB"/>
    <w:rsid w:val="00D95C20"/>
    <w:rsid w:val="00DA10FB"/>
    <w:rsid w:val="00DA15D7"/>
    <w:rsid w:val="00DA1DD1"/>
    <w:rsid w:val="00DA5751"/>
    <w:rsid w:val="00DA7123"/>
    <w:rsid w:val="00DB49B1"/>
    <w:rsid w:val="00DB4AB5"/>
    <w:rsid w:val="00DB6C20"/>
    <w:rsid w:val="00DC2D7B"/>
    <w:rsid w:val="00DC3F6D"/>
    <w:rsid w:val="00DD040A"/>
    <w:rsid w:val="00DD0955"/>
    <w:rsid w:val="00DD19A3"/>
    <w:rsid w:val="00DD19CE"/>
    <w:rsid w:val="00DE0117"/>
    <w:rsid w:val="00DE4564"/>
    <w:rsid w:val="00DE648E"/>
    <w:rsid w:val="00DE6D41"/>
    <w:rsid w:val="00E00976"/>
    <w:rsid w:val="00E01D7C"/>
    <w:rsid w:val="00E020C9"/>
    <w:rsid w:val="00E02320"/>
    <w:rsid w:val="00E03E07"/>
    <w:rsid w:val="00E06A24"/>
    <w:rsid w:val="00E10228"/>
    <w:rsid w:val="00E11143"/>
    <w:rsid w:val="00E15E09"/>
    <w:rsid w:val="00E16CB8"/>
    <w:rsid w:val="00E21C5F"/>
    <w:rsid w:val="00E22F8F"/>
    <w:rsid w:val="00E24EA6"/>
    <w:rsid w:val="00E30879"/>
    <w:rsid w:val="00E36710"/>
    <w:rsid w:val="00E403E2"/>
    <w:rsid w:val="00E423C4"/>
    <w:rsid w:val="00E45D9E"/>
    <w:rsid w:val="00E4638C"/>
    <w:rsid w:val="00E52530"/>
    <w:rsid w:val="00E5332E"/>
    <w:rsid w:val="00E61CF3"/>
    <w:rsid w:val="00E65B97"/>
    <w:rsid w:val="00E716D5"/>
    <w:rsid w:val="00E729E5"/>
    <w:rsid w:val="00E73C27"/>
    <w:rsid w:val="00E7756E"/>
    <w:rsid w:val="00E80FDA"/>
    <w:rsid w:val="00E82F7D"/>
    <w:rsid w:val="00E92B1E"/>
    <w:rsid w:val="00E95708"/>
    <w:rsid w:val="00E95DD3"/>
    <w:rsid w:val="00E9625E"/>
    <w:rsid w:val="00E96582"/>
    <w:rsid w:val="00E97310"/>
    <w:rsid w:val="00EB17BB"/>
    <w:rsid w:val="00EB2437"/>
    <w:rsid w:val="00EB73A1"/>
    <w:rsid w:val="00EC09FD"/>
    <w:rsid w:val="00EC10C4"/>
    <w:rsid w:val="00EC2DF7"/>
    <w:rsid w:val="00EC3424"/>
    <w:rsid w:val="00EC4094"/>
    <w:rsid w:val="00EC675E"/>
    <w:rsid w:val="00EC6885"/>
    <w:rsid w:val="00EC704C"/>
    <w:rsid w:val="00EC72CF"/>
    <w:rsid w:val="00EC7344"/>
    <w:rsid w:val="00EC7AC9"/>
    <w:rsid w:val="00EE0AB9"/>
    <w:rsid w:val="00EE1724"/>
    <w:rsid w:val="00EE270D"/>
    <w:rsid w:val="00EF2055"/>
    <w:rsid w:val="00EF2480"/>
    <w:rsid w:val="00EF43F5"/>
    <w:rsid w:val="00EF7547"/>
    <w:rsid w:val="00F031AC"/>
    <w:rsid w:val="00F06043"/>
    <w:rsid w:val="00F1340A"/>
    <w:rsid w:val="00F13533"/>
    <w:rsid w:val="00F212B2"/>
    <w:rsid w:val="00F231D2"/>
    <w:rsid w:val="00F24173"/>
    <w:rsid w:val="00F26995"/>
    <w:rsid w:val="00F309DF"/>
    <w:rsid w:val="00F3415B"/>
    <w:rsid w:val="00F34CC6"/>
    <w:rsid w:val="00F35ADF"/>
    <w:rsid w:val="00F36F26"/>
    <w:rsid w:val="00F44720"/>
    <w:rsid w:val="00F53368"/>
    <w:rsid w:val="00F54A4C"/>
    <w:rsid w:val="00F616EB"/>
    <w:rsid w:val="00F65B2E"/>
    <w:rsid w:val="00F662D5"/>
    <w:rsid w:val="00F6673F"/>
    <w:rsid w:val="00F71A9E"/>
    <w:rsid w:val="00F74E7C"/>
    <w:rsid w:val="00F76BB5"/>
    <w:rsid w:val="00F83210"/>
    <w:rsid w:val="00F84E51"/>
    <w:rsid w:val="00F90179"/>
    <w:rsid w:val="00F91D22"/>
    <w:rsid w:val="00F93520"/>
    <w:rsid w:val="00FA2FBF"/>
    <w:rsid w:val="00FB2477"/>
    <w:rsid w:val="00FB34A9"/>
    <w:rsid w:val="00FB5895"/>
    <w:rsid w:val="00FB7F09"/>
    <w:rsid w:val="00FC0C8D"/>
    <w:rsid w:val="00FC1D98"/>
    <w:rsid w:val="00FC2FD4"/>
    <w:rsid w:val="00FC3BB0"/>
    <w:rsid w:val="00FD155B"/>
    <w:rsid w:val="00FD4A3D"/>
    <w:rsid w:val="00FD5E85"/>
    <w:rsid w:val="00FD7BF9"/>
    <w:rsid w:val="00FD7C6F"/>
    <w:rsid w:val="00FE01E3"/>
    <w:rsid w:val="00FE3659"/>
    <w:rsid w:val="00FE3B4C"/>
    <w:rsid w:val="00FE3C50"/>
    <w:rsid w:val="00FE499E"/>
    <w:rsid w:val="00FE4C2B"/>
    <w:rsid w:val="00FE53B3"/>
    <w:rsid w:val="00FF2C14"/>
    <w:rsid w:val="00FF2F96"/>
    <w:rsid w:val="00FF541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F7C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4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character" w:styleId="aa">
    <w:name w:val="Hyperlink"/>
    <w:basedOn w:val="a0"/>
    <w:uiPriority w:val="99"/>
    <w:unhideWhenUsed/>
    <w:rsid w:val="003905D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905D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74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b">
    <w:name w:val="header"/>
    <w:basedOn w:val="a"/>
    <w:link w:val="ac"/>
    <w:uiPriority w:val="99"/>
    <w:unhideWhenUsed/>
    <w:rsid w:val="000E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653D"/>
  </w:style>
  <w:style w:type="paragraph" w:styleId="ad">
    <w:name w:val="footer"/>
    <w:basedOn w:val="a"/>
    <w:link w:val="ae"/>
    <w:uiPriority w:val="99"/>
    <w:unhideWhenUsed/>
    <w:rsid w:val="000E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653D"/>
  </w:style>
  <w:style w:type="paragraph" w:styleId="af">
    <w:name w:val="Revision"/>
    <w:hidden/>
    <w:uiPriority w:val="99"/>
    <w:semiHidden/>
    <w:rsid w:val="00677438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1D7EDB"/>
    <w:rPr>
      <w:color w:val="954F72" w:themeColor="followed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40530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5304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405304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E8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82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cl.xenserv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1A223-3FC0-42F2-B97C-52D8BE57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3419</Words>
  <Characters>19494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Иксанова Вилена Шаукатовна</cp:lastModifiedBy>
  <cp:revision>57</cp:revision>
  <dcterms:created xsi:type="dcterms:W3CDTF">2025-10-30T12:42:00Z</dcterms:created>
  <dcterms:modified xsi:type="dcterms:W3CDTF">2025-11-12T06:14:00Z</dcterms:modified>
</cp:coreProperties>
</file>