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E470A" w14:textId="77777777" w:rsidR="00F12378" w:rsidRPr="00C37D89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</w:pPr>
      <w:r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Приложение №1</w:t>
      </w:r>
      <w:r w:rsidR="002E14A7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 xml:space="preserve"> </w:t>
      </w:r>
    </w:p>
    <w:p w14:paraId="34352E0D" w14:textId="4318DEEC" w:rsidR="008540F3" w:rsidRPr="00C37D89" w:rsidRDefault="002E14A7" w:rsidP="008540F3">
      <w:pPr>
        <w:pStyle w:val="6"/>
        <w:numPr>
          <w:ilvl w:val="0"/>
          <w:numId w:val="0"/>
        </w:numPr>
        <w:spacing w:before="0"/>
        <w:jc w:val="right"/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</w:pPr>
      <w:r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 xml:space="preserve">к </w:t>
      </w:r>
      <w:r w:rsidR="00531466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Конкурсной документаци</w:t>
      </w:r>
      <w:r w:rsidR="008540F3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и</w:t>
      </w:r>
    </w:p>
    <w:p w14:paraId="3AB7FB0C" w14:textId="399CF030" w:rsidR="00481B5A" w:rsidRPr="0052517D" w:rsidRDefault="00EF2FAC" w:rsidP="0052517D">
      <w:pPr>
        <w:spacing w:after="0"/>
        <w:jc w:val="center"/>
        <w:rPr>
          <w:rFonts w:ascii="Arial" w:hAnsi="Arial" w:cs="Arial"/>
          <w:b/>
          <w:bCs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 xml:space="preserve"> </w:t>
      </w:r>
      <w:r w:rsidR="00650195" w:rsidRPr="00CD19CA">
        <w:rPr>
          <w:rFonts w:ascii="Arial" w:hAnsi="Arial" w:cs="Arial"/>
          <w:b/>
          <w:bCs/>
        </w:rPr>
        <w:t xml:space="preserve">на закупку </w:t>
      </w:r>
      <w:bookmarkStart w:id="3" w:name="_GoBack"/>
      <w:bookmarkEnd w:id="3"/>
      <w:r w:rsidR="0052517D" w:rsidRPr="0052517D">
        <w:rPr>
          <w:rFonts w:ascii="Arial" w:hAnsi="Arial" w:cs="Arial"/>
          <w:b/>
          <w:bCs/>
        </w:rPr>
        <w:t>офисной техники</w:t>
      </w:r>
    </w:p>
    <w:p w14:paraId="31AEFA20" w14:textId="4B5FF147" w:rsidR="001C6C46" w:rsidRPr="001C6C46" w:rsidRDefault="001C6C46" w:rsidP="001C6C46">
      <w:pPr>
        <w:spacing w:after="0"/>
        <w:jc w:val="center"/>
        <w:rPr>
          <w:rFonts w:ascii="Arial" w:hAnsi="Arial" w:cs="Arial"/>
          <w:b/>
        </w:rPr>
      </w:pPr>
      <w:r w:rsidRPr="001C6C46">
        <w:rPr>
          <w:rFonts w:ascii="Arial" w:hAnsi="Arial" w:cs="Arial"/>
          <w:b/>
        </w:rPr>
        <w:t>для АКБ «Hamkorbank»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945"/>
        <w:gridCol w:w="2552"/>
      </w:tblGrid>
      <w:tr w:rsidR="00EF2FAC" w:rsidRPr="00F6446A" w14:paraId="25768661" w14:textId="77777777" w:rsidTr="004B4841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D406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4FE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23CF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0BA394D2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A55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8AF4993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7F6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EB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4F979832" w14:textId="77777777" w:rsidTr="004B4841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EF1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54C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F4F9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D24E655" w14:textId="77777777" w:rsidTr="004B4841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A8A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FD7D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70B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8FF8830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0EEA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FE2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DB2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5FF67E0" w14:textId="77777777" w:rsidTr="004B4841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808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059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B14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75DB1A9E" w14:textId="77777777" w:rsidTr="004B4841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4FA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142D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D584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A8264BB" w14:textId="77777777" w:rsidTr="004B4841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0E5D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0671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CBE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6A5F1C9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4CA7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59A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B50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70DC91E" w14:textId="77777777" w:rsidTr="004B4841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8BD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1040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9D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0DD164E" w14:textId="77777777" w:rsidTr="004B4841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68D4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5A3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E71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7922988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639C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3722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68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2EA11814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2172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E07E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F9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2F6D216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7108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41D5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10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C97CBFB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64BD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A33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2C88644C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74C1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4363337E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B0A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ED30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публичных должностных лиц РУз.</w:t>
            </w:r>
          </w:p>
          <w:p w14:paraId="20CA1C56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72D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1C249B36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E4F8FA" wp14:editId="28307BC5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08EC16" wp14:editId="5C55F8AF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59B97661" w14:textId="77777777" w:rsidTr="004B4841">
        <w:trPr>
          <w:cantSplit/>
          <w:trHeight w:val="7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08C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FAA7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2CF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FF5682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3FE0B64F" w14:textId="341FCCD0" w:rsidR="002F4AAE" w:rsidRPr="00F6446A" w:rsidRDefault="0019621D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п.п.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2ABEBB0F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721AF76D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1CB3465F" w14:textId="77777777" w:rsidR="004B4841" w:rsidRDefault="00EF2FAC" w:rsidP="004B4841">
      <w:pPr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</w:t>
      </w:r>
    </w:p>
    <w:p w14:paraId="177F9FA7" w14:textId="43011C9B" w:rsidR="00EF2FAC" w:rsidRPr="00F6446A" w:rsidRDefault="00EF2FAC" w:rsidP="004B4841">
      <w:pPr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(фамилия, имя, отчество подписавшего, должность) </w:t>
      </w:r>
    </w:p>
    <w:sectPr w:rsidR="00EF2FAC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A2706" w14:textId="77777777" w:rsidR="00A42F0F" w:rsidRDefault="00A42F0F" w:rsidP="00242237">
      <w:pPr>
        <w:spacing w:before="0" w:after="0"/>
      </w:pPr>
      <w:r>
        <w:separator/>
      </w:r>
    </w:p>
  </w:endnote>
  <w:endnote w:type="continuationSeparator" w:id="0">
    <w:p w14:paraId="3174457F" w14:textId="77777777" w:rsidR="00A42F0F" w:rsidRDefault="00A42F0F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26AB4" w14:textId="77777777" w:rsidR="00A42F0F" w:rsidRDefault="00A42F0F" w:rsidP="00242237">
      <w:pPr>
        <w:spacing w:before="0" w:after="0"/>
      </w:pPr>
      <w:r>
        <w:separator/>
      </w:r>
    </w:p>
  </w:footnote>
  <w:footnote w:type="continuationSeparator" w:id="0">
    <w:p w14:paraId="0CD182CF" w14:textId="77777777" w:rsidR="00A42F0F" w:rsidRDefault="00A42F0F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C"/>
    <w:rsid w:val="00000D3D"/>
    <w:rsid w:val="000F6B61"/>
    <w:rsid w:val="00106C4A"/>
    <w:rsid w:val="001444BC"/>
    <w:rsid w:val="0019621D"/>
    <w:rsid w:val="001B3A11"/>
    <w:rsid w:val="001C6C46"/>
    <w:rsid w:val="001D54F9"/>
    <w:rsid w:val="001D6FEE"/>
    <w:rsid w:val="00242237"/>
    <w:rsid w:val="00261871"/>
    <w:rsid w:val="0028239D"/>
    <w:rsid w:val="00284711"/>
    <w:rsid w:val="002E14A7"/>
    <w:rsid w:val="002F4AAE"/>
    <w:rsid w:val="00370911"/>
    <w:rsid w:val="00376F4D"/>
    <w:rsid w:val="003D3FAA"/>
    <w:rsid w:val="00420083"/>
    <w:rsid w:val="00461E2F"/>
    <w:rsid w:val="00481B5A"/>
    <w:rsid w:val="00487E2A"/>
    <w:rsid w:val="004B4841"/>
    <w:rsid w:val="0052517D"/>
    <w:rsid w:val="00531466"/>
    <w:rsid w:val="005926F8"/>
    <w:rsid w:val="005A3246"/>
    <w:rsid w:val="0061445A"/>
    <w:rsid w:val="00620791"/>
    <w:rsid w:val="00635F29"/>
    <w:rsid w:val="0064480F"/>
    <w:rsid w:val="00650195"/>
    <w:rsid w:val="006A50B3"/>
    <w:rsid w:val="006A5D76"/>
    <w:rsid w:val="00703B1F"/>
    <w:rsid w:val="00712DF3"/>
    <w:rsid w:val="007647FC"/>
    <w:rsid w:val="00804342"/>
    <w:rsid w:val="00816C57"/>
    <w:rsid w:val="008540F3"/>
    <w:rsid w:val="008D5230"/>
    <w:rsid w:val="00907FA7"/>
    <w:rsid w:val="00910DC0"/>
    <w:rsid w:val="009D1DEF"/>
    <w:rsid w:val="009D4890"/>
    <w:rsid w:val="00A272C2"/>
    <w:rsid w:val="00A42F0F"/>
    <w:rsid w:val="00A514B9"/>
    <w:rsid w:val="00AB537C"/>
    <w:rsid w:val="00BD29FB"/>
    <w:rsid w:val="00C37D89"/>
    <w:rsid w:val="00CA7EA8"/>
    <w:rsid w:val="00D149C0"/>
    <w:rsid w:val="00D26E64"/>
    <w:rsid w:val="00D849EB"/>
    <w:rsid w:val="00DC4D47"/>
    <w:rsid w:val="00E07EAE"/>
    <w:rsid w:val="00E94FD9"/>
    <w:rsid w:val="00EF2FAC"/>
    <w:rsid w:val="00F12378"/>
    <w:rsid w:val="00F6446A"/>
    <w:rsid w:val="00F9520D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180D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16</cp:revision>
  <cp:lastPrinted>2022-11-02T06:56:00Z</cp:lastPrinted>
  <dcterms:created xsi:type="dcterms:W3CDTF">2025-01-14T10:25:00Z</dcterms:created>
  <dcterms:modified xsi:type="dcterms:W3CDTF">2026-03-27T06:29:00Z</dcterms:modified>
</cp:coreProperties>
</file>