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983D62"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66AA54F9" w14:textId="77777777" w:rsidR="0029260F" w:rsidRPr="0029260F" w:rsidRDefault="00382D4D" w:rsidP="00B37FFE">
      <w:pPr>
        <w:spacing w:after="0" w:line="240" w:lineRule="auto"/>
        <w:rPr>
          <w:rFonts w:cs="Arial"/>
          <w:szCs w:val="20"/>
        </w:rPr>
      </w:pPr>
      <w:r w:rsidRPr="007F229D">
        <w:rPr>
          <w:rFonts w:cs="Arial"/>
          <w:szCs w:val="20"/>
        </w:rPr>
        <w:t>П</w:t>
      </w:r>
      <w:r w:rsidR="0029260F">
        <w:rPr>
          <w:rFonts w:cs="Arial"/>
          <w:szCs w:val="20"/>
        </w:rPr>
        <w:t>о к</w:t>
      </w:r>
      <w:r w:rsidR="001C3B15">
        <w:rPr>
          <w:rFonts w:cs="Arial"/>
          <w:szCs w:val="20"/>
        </w:rPr>
        <w:t xml:space="preserve">онкурсу </w:t>
      </w:r>
      <w:r w:rsidR="0029260F">
        <w:rPr>
          <w:rFonts w:cs="Arial"/>
          <w:szCs w:val="20"/>
        </w:rPr>
        <w:t xml:space="preserve">по выбору </w:t>
      </w:r>
      <w:r w:rsidR="00A16F75">
        <w:rPr>
          <w:rFonts w:cs="Arial"/>
          <w:szCs w:val="20"/>
        </w:rPr>
        <w:t>«</w:t>
      </w:r>
      <w:r w:rsidR="00DA1058" w:rsidRPr="0029260F">
        <w:rPr>
          <w:rFonts w:cs="Arial"/>
          <w:szCs w:val="20"/>
        </w:rPr>
        <w:t xml:space="preserve">Рекламных агентств по продвижению </w:t>
      </w:r>
    </w:p>
    <w:p w14:paraId="25347E25" w14:textId="22F6871E" w:rsidR="00A16F75" w:rsidRDefault="00DA1058" w:rsidP="00B37FFE">
      <w:pPr>
        <w:spacing w:after="0" w:line="240" w:lineRule="auto"/>
        <w:rPr>
          <w:rFonts w:cs="Arial"/>
          <w:szCs w:val="20"/>
        </w:rPr>
      </w:pPr>
      <w:r w:rsidRPr="0029260F">
        <w:rPr>
          <w:rFonts w:cs="Arial"/>
          <w:szCs w:val="20"/>
        </w:rPr>
        <w:t>банковских продуктов и услуг в интернете (</w:t>
      </w:r>
      <w:r w:rsidRPr="0029260F">
        <w:rPr>
          <w:rFonts w:cs="Arial"/>
          <w:szCs w:val="20"/>
          <w:lang w:val="en-US"/>
        </w:rPr>
        <w:t>digital</w:t>
      </w:r>
      <w:r w:rsidRPr="0029260F">
        <w:rPr>
          <w:rFonts w:cs="Arial"/>
          <w:szCs w:val="20"/>
        </w:rPr>
        <w:t>)</w:t>
      </w:r>
      <w:r w:rsidR="00B37FFE" w:rsidRPr="0029260F">
        <w:rPr>
          <w:rFonts w:cs="Arial"/>
          <w:szCs w:val="20"/>
        </w:rPr>
        <w:t xml:space="preserve">» </w:t>
      </w:r>
      <w:r w:rsidR="00370C08" w:rsidRPr="0029260F">
        <w:rPr>
          <w:rFonts w:cs="Arial"/>
          <w:szCs w:val="20"/>
        </w:rPr>
        <w:t>д</w:t>
      </w:r>
      <w:r w:rsidR="00B37FFE" w:rsidRPr="0029260F">
        <w:rPr>
          <w:rFonts w:cs="Arial"/>
          <w:szCs w:val="20"/>
        </w:rPr>
        <w:t>ля АКБ «Hamkorbank»</w:t>
      </w:r>
    </w:p>
    <w:p w14:paraId="2E78A8F6" w14:textId="609750C8" w:rsidR="00382D4D" w:rsidRDefault="00382D4D" w:rsidP="00A16F75">
      <w:pPr>
        <w:spacing w:after="0" w:line="240" w:lineRule="auto"/>
        <w:rPr>
          <w:rFonts w:cs="Arial"/>
          <w:szCs w:val="20"/>
        </w:rPr>
      </w:pPr>
      <w:r w:rsidRPr="007F229D">
        <w:rPr>
          <w:rFonts w:cs="Arial"/>
          <w:szCs w:val="20"/>
        </w:rPr>
        <w:t xml:space="preserve"> «</w:t>
      </w:r>
      <w:r w:rsidR="002E132C" w:rsidRPr="007F229D">
        <w:rPr>
          <w:rFonts w:cs="Arial"/>
          <w:szCs w:val="20"/>
        </w:rPr>
        <w:t>__</w:t>
      </w:r>
      <w:r w:rsidRPr="007F229D">
        <w:rPr>
          <w:rFonts w:cs="Arial"/>
          <w:szCs w:val="20"/>
        </w:rPr>
        <w:t>» __________ 20</w:t>
      </w:r>
      <w:r w:rsidR="00CC5EF2" w:rsidRPr="007F229D">
        <w:rPr>
          <w:rFonts w:cs="Arial"/>
          <w:szCs w:val="20"/>
        </w:rPr>
        <w:t>2</w:t>
      </w:r>
      <w:r w:rsidR="00DA1058">
        <w:rPr>
          <w:rFonts w:cs="Arial"/>
          <w:szCs w:val="20"/>
        </w:rPr>
        <w:t>5</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50BDAC49"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w:t>
      </w:r>
      <w:r w:rsidR="008216D2">
        <w:rPr>
          <w:b/>
          <w:szCs w:val="20"/>
        </w:rPr>
        <w:t xml:space="preserve">(тендерное)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3A1956FE"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 xml:space="preserve">на право заключения договора на </w:t>
      </w:r>
      <w:r w:rsidR="0029260F">
        <w:rPr>
          <w:rFonts w:cs="Arial"/>
          <w:szCs w:val="20"/>
        </w:rPr>
        <w:t xml:space="preserve">оказание услуг </w:t>
      </w:r>
      <w:r w:rsidR="00B268CD" w:rsidRPr="00B268CD">
        <w:rPr>
          <w:rFonts w:cs="Arial"/>
          <w:szCs w:val="20"/>
        </w:rPr>
        <w:t>«</w:t>
      </w:r>
      <w:r w:rsidR="00DA1058" w:rsidRPr="0029260F">
        <w:rPr>
          <w:rFonts w:cs="Arial"/>
          <w:szCs w:val="20"/>
        </w:rPr>
        <w:t>Рекламных агентств по продвижению банковских продуктов и услуг в интернете (</w:t>
      </w:r>
      <w:r w:rsidR="00DA1058" w:rsidRPr="0029260F">
        <w:rPr>
          <w:rFonts w:cs="Arial"/>
          <w:szCs w:val="20"/>
          <w:lang w:val="en-US"/>
        </w:rPr>
        <w:t>digital</w:t>
      </w:r>
      <w:r w:rsidR="00DA1058" w:rsidRPr="0029260F">
        <w:rPr>
          <w:rFonts w:cs="Arial"/>
          <w:szCs w:val="20"/>
        </w:rPr>
        <w:t>)</w:t>
      </w:r>
      <w:r w:rsidR="00B268CD" w:rsidRPr="00B268CD">
        <w:rPr>
          <w:rFonts w:cs="Arial"/>
          <w:szCs w:val="20"/>
        </w:rPr>
        <w:t xml:space="preserve">» </w:t>
      </w:r>
      <w:r w:rsidR="00B268CD" w:rsidRPr="00DC2099">
        <w:rPr>
          <w:rFonts w:cs="Arial"/>
          <w:szCs w:val="20"/>
        </w:rPr>
        <w:t>для АКБ «Hamkorbank»</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4BB0264D"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lang w:val="en-US"/>
        </w:rPr>
        <w:t>EUR</w:t>
      </w:r>
      <w:r w:rsidR="006E6A70">
        <w:rPr>
          <w:rFonts w:eastAsiaTheme="minorHAnsi"/>
          <w:bCs/>
          <w:i/>
          <w:sz w:val="18"/>
          <w:szCs w:val="20"/>
          <w:highlight w:val="lightGray"/>
        </w:rPr>
        <w:t>/</w:t>
      </w:r>
      <w:r w:rsidRPr="006E6A70">
        <w:rPr>
          <w:rFonts w:eastAsiaTheme="minorHAnsi"/>
          <w:bCs/>
          <w:i/>
          <w:sz w:val="18"/>
          <w:szCs w:val="20"/>
          <w:highlight w:val="lightGray"/>
        </w:rPr>
        <w:t>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4C35D9E5"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764596">
        <w:rPr>
          <w:szCs w:val="20"/>
          <w:lang w:val="uz-Cyrl-UZ"/>
        </w:rPr>
        <w:t xml:space="preserve">работа и </w:t>
      </w:r>
      <w:r w:rsidR="00BD48CC" w:rsidRPr="00FE7CE9">
        <w:rPr>
          <w:szCs w:val="20"/>
          <w:u w:val="single"/>
        </w:rPr>
        <w:t>услуг</w:t>
      </w:r>
      <w:r w:rsidR="00BD48CC">
        <w:rPr>
          <w:szCs w:val="20"/>
        </w:rPr>
        <w:t xml:space="preserve">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77777777" w:rsidR="00E000E7" w:rsidRPr="0029260F" w:rsidRDefault="00CD48D0" w:rsidP="00FE7CE9">
      <w:pPr>
        <w:pStyle w:val="21"/>
        <w:spacing w:before="0" w:line="240" w:lineRule="auto"/>
        <w:ind w:left="357" w:hanging="357"/>
        <w:jc w:val="center"/>
        <w:rPr>
          <w:b/>
          <w:szCs w:val="20"/>
          <w:u w:val="single"/>
        </w:rPr>
      </w:pPr>
      <w:r w:rsidRPr="0029260F">
        <w:rPr>
          <w:b/>
          <w:szCs w:val="20"/>
          <w:u w:val="single"/>
        </w:rPr>
        <w:t xml:space="preserve">Предложение участника </w:t>
      </w:r>
      <w:r w:rsidR="00C445D1" w:rsidRPr="0029260F">
        <w:rPr>
          <w:b/>
          <w:szCs w:val="20"/>
          <w:u w:val="single"/>
        </w:rPr>
        <w:t>по стоимости</w:t>
      </w:r>
    </w:p>
    <w:p w14:paraId="2CF367F5" w14:textId="792B305A" w:rsidR="00CD48D0" w:rsidRPr="0029260F" w:rsidRDefault="00FE7CE9" w:rsidP="00FE7CE9">
      <w:pPr>
        <w:pStyle w:val="21"/>
        <w:spacing w:before="0" w:line="240" w:lineRule="auto"/>
        <w:ind w:left="357" w:hanging="357"/>
        <w:jc w:val="center"/>
        <w:rPr>
          <w:b/>
          <w:szCs w:val="20"/>
          <w:u w:val="single"/>
        </w:rPr>
      </w:pPr>
      <w:r w:rsidRPr="00E000E7">
        <w:rPr>
          <w:b/>
          <w:szCs w:val="20"/>
          <w:u w:val="single"/>
        </w:rPr>
        <w:t>услуг</w:t>
      </w:r>
      <w:r w:rsidRPr="0029260F">
        <w:rPr>
          <w:b/>
          <w:szCs w:val="20"/>
          <w:u w:val="single"/>
        </w:rPr>
        <w:t xml:space="preserve"> </w:t>
      </w:r>
      <w:r w:rsidR="00764596" w:rsidRPr="0029260F">
        <w:rPr>
          <w:b/>
          <w:szCs w:val="20"/>
          <w:u w:val="single"/>
        </w:rPr>
        <w:t>по продвижению банковских продуктов и услуг в интернете (digital)</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пп</w:t>
            </w:r>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86C238F"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r w:rsidRPr="00DC2099">
              <w:rPr>
                <w:rFonts w:cs="Arial"/>
                <w:b/>
                <w:sz w:val="18"/>
                <w:szCs w:val="20"/>
              </w:rPr>
              <w:t>чество</w:t>
            </w:r>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США/сум РУз*</w:t>
            </w:r>
          </w:p>
        </w:tc>
        <w:tc>
          <w:tcPr>
            <w:tcW w:w="1843"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США/сум РУз</w:t>
            </w:r>
            <w:r w:rsidR="00FE7CE9">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0C3011">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3A2168DF" w:rsidR="0058047A" w:rsidRPr="00A21634" w:rsidRDefault="0058047A" w:rsidP="00884154">
            <w:pPr>
              <w:tabs>
                <w:tab w:val="left" w:pos="0"/>
              </w:tabs>
              <w:rPr>
                <w:rFonts w:cs="Arial"/>
                <w:bCs/>
                <w:iCs/>
                <w:szCs w:val="20"/>
              </w:rPr>
            </w:pPr>
          </w:p>
        </w:tc>
        <w:tc>
          <w:tcPr>
            <w:tcW w:w="709" w:type="dxa"/>
            <w:vAlign w:val="center"/>
          </w:tcPr>
          <w:p w14:paraId="4C25D333" w14:textId="007C85D3" w:rsidR="0058047A" w:rsidRPr="00DC2099" w:rsidRDefault="0058047A" w:rsidP="00ED61CB">
            <w:pPr>
              <w:tabs>
                <w:tab w:val="left" w:pos="0"/>
              </w:tabs>
              <w:ind w:right="-107"/>
              <w:jc w:val="center"/>
              <w:rPr>
                <w:rFonts w:cs="Arial"/>
                <w:bCs/>
                <w:sz w:val="16"/>
                <w:szCs w:val="20"/>
              </w:rPr>
            </w:pPr>
          </w:p>
        </w:tc>
        <w:tc>
          <w:tcPr>
            <w:tcW w:w="851" w:type="dxa"/>
            <w:shd w:val="clear" w:color="auto" w:fill="auto"/>
            <w:vAlign w:val="center"/>
          </w:tcPr>
          <w:p w14:paraId="622421EB" w14:textId="410E7077" w:rsidR="0058047A" w:rsidRPr="00370C08" w:rsidRDefault="0058047A" w:rsidP="00987B99">
            <w:pPr>
              <w:tabs>
                <w:tab w:val="left" w:pos="0"/>
              </w:tabs>
              <w:jc w:val="center"/>
              <w:rPr>
                <w:rFonts w:cs="Arial"/>
                <w:bCs/>
                <w:sz w:val="16"/>
                <w:szCs w:val="20"/>
                <w:lang w:val="en-US"/>
              </w:rPr>
            </w:pP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884154" w:rsidRPr="00DC2099" w14:paraId="26C5637E" w14:textId="77777777" w:rsidTr="000C3011">
        <w:trPr>
          <w:trHeight w:val="543"/>
        </w:trPr>
        <w:tc>
          <w:tcPr>
            <w:tcW w:w="426" w:type="dxa"/>
          </w:tcPr>
          <w:p w14:paraId="7E11F3BE" w14:textId="7D86910B" w:rsidR="00884154" w:rsidRPr="00DC2099" w:rsidRDefault="00884154" w:rsidP="006715CC">
            <w:pPr>
              <w:tabs>
                <w:tab w:val="left" w:pos="0"/>
              </w:tabs>
              <w:jc w:val="both"/>
              <w:rPr>
                <w:rFonts w:cs="Arial"/>
                <w:bCs/>
                <w:szCs w:val="20"/>
              </w:rPr>
            </w:pPr>
            <w:r>
              <w:rPr>
                <w:rFonts w:cs="Arial"/>
                <w:bCs/>
                <w:szCs w:val="20"/>
              </w:rPr>
              <w:t>2</w:t>
            </w:r>
          </w:p>
        </w:tc>
        <w:tc>
          <w:tcPr>
            <w:tcW w:w="4252" w:type="dxa"/>
          </w:tcPr>
          <w:p w14:paraId="11C0AF5F" w14:textId="2EC0F540" w:rsidR="00884154" w:rsidRPr="00A21634" w:rsidRDefault="00884154" w:rsidP="00884154">
            <w:pPr>
              <w:tabs>
                <w:tab w:val="left" w:pos="0"/>
              </w:tabs>
              <w:rPr>
                <w:rFonts w:cs="Arial"/>
                <w:bCs/>
                <w:iCs/>
                <w:szCs w:val="20"/>
              </w:rPr>
            </w:pPr>
          </w:p>
        </w:tc>
        <w:tc>
          <w:tcPr>
            <w:tcW w:w="709" w:type="dxa"/>
            <w:vAlign w:val="center"/>
          </w:tcPr>
          <w:p w14:paraId="28147FFE" w14:textId="442690FF" w:rsidR="00884154" w:rsidRPr="00DC2099" w:rsidRDefault="00884154" w:rsidP="00ED61CB">
            <w:pPr>
              <w:tabs>
                <w:tab w:val="left" w:pos="0"/>
              </w:tabs>
              <w:ind w:right="-107"/>
              <w:jc w:val="center"/>
              <w:rPr>
                <w:rFonts w:cs="Arial"/>
                <w:bCs/>
                <w:sz w:val="16"/>
                <w:szCs w:val="20"/>
              </w:rPr>
            </w:pPr>
          </w:p>
        </w:tc>
        <w:tc>
          <w:tcPr>
            <w:tcW w:w="851" w:type="dxa"/>
            <w:shd w:val="clear" w:color="auto" w:fill="auto"/>
            <w:vAlign w:val="center"/>
          </w:tcPr>
          <w:p w14:paraId="357EFAC2" w14:textId="61FD56C0" w:rsidR="00884154" w:rsidRPr="00370C08" w:rsidRDefault="00884154" w:rsidP="00987B99">
            <w:pPr>
              <w:tabs>
                <w:tab w:val="left" w:pos="0"/>
              </w:tabs>
              <w:jc w:val="center"/>
              <w:rPr>
                <w:rFonts w:cs="Arial"/>
                <w:bCs/>
                <w:sz w:val="16"/>
                <w:szCs w:val="20"/>
                <w:lang w:val="en-US"/>
              </w:rPr>
            </w:pPr>
          </w:p>
        </w:tc>
        <w:tc>
          <w:tcPr>
            <w:tcW w:w="1842" w:type="dxa"/>
            <w:shd w:val="clear" w:color="auto" w:fill="EAF1DD" w:themeFill="accent3" w:themeFillTint="33"/>
            <w:vAlign w:val="center"/>
          </w:tcPr>
          <w:p w14:paraId="6366A2E4" w14:textId="127A86EC"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383EA6E" w14:textId="56EB90A2" w:rsidR="00884154" w:rsidRPr="00DC2099" w:rsidRDefault="00ED61CB" w:rsidP="00987B99">
            <w:pPr>
              <w:tabs>
                <w:tab w:val="left" w:pos="0"/>
              </w:tabs>
              <w:jc w:val="center"/>
              <w:rPr>
                <w:rFonts w:cs="Arial"/>
                <w:bCs/>
                <w:i/>
                <w:iCs/>
                <w:sz w:val="16"/>
                <w:szCs w:val="20"/>
                <w:highlight w:val="darkGray"/>
              </w:rPr>
            </w:pPr>
            <w:r w:rsidRPr="00ED61CB">
              <w:rPr>
                <w:rFonts w:cs="Arial"/>
                <w:bCs/>
                <w:i/>
                <w:iCs/>
                <w:sz w:val="16"/>
                <w:szCs w:val="20"/>
                <w:highlight w:val="darkGray"/>
              </w:rPr>
              <w:t>Заполняется Участником</w:t>
            </w:r>
          </w:p>
        </w:tc>
      </w:tr>
      <w:tr w:rsidR="00374E91" w:rsidRPr="00DC2099" w14:paraId="6601C1DE" w14:textId="77777777" w:rsidTr="00ED61CB">
        <w:trPr>
          <w:trHeight w:val="543"/>
        </w:trPr>
        <w:tc>
          <w:tcPr>
            <w:tcW w:w="426" w:type="dxa"/>
          </w:tcPr>
          <w:p w14:paraId="05CD4F14" w14:textId="0AE9C590" w:rsidR="0058047A" w:rsidRPr="00DC2099" w:rsidRDefault="0058047A" w:rsidP="006A7CF9">
            <w:pPr>
              <w:tabs>
                <w:tab w:val="left" w:pos="0"/>
              </w:tabs>
              <w:jc w:val="both"/>
              <w:rPr>
                <w:rFonts w:cs="Arial"/>
                <w:bCs/>
                <w:szCs w:val="20"/>
              </w:rPr>
            </w:pPr>
            <w:r w:rsidRPr="00DC2099">
              <w:rPr>
                <w:rFonts w:cs="Arial"/>
                <w:bCs/>
                <w:szCs w:val="20"/>
              </w:rPr>
              <w:t xml:space="preserve">  </w:t>
            </w:r>
            <w:r w:rsidR="006A7CF9">
              <w:rPr>
                <w:rFonts w:cs="Arial"/>
                <w:bCs/>
                <w:szCs w:val="20"/>
              </w:rPr>
              <w:t>3</w:t>
            </w:r>
          </w:p>
        </w:tc>
        <w:tc>
          <w:tcPr>
            <w:tcW w:w="4252" w:type="dxa"/>
          </w:tcPr>
          <w:p w14:paraId="305F5B1A" w14:textId="3B8D6D12" w:rsidR="0058047A" w:rsidRPr="00A21634" w:rsidRDefault="0058047A" w:rsidP="006A7CF9">
            <w:pPr>
              <w:tabs>
                <w:tab w:val="left" w:pos="0"/>
              </w:tabs>
              <w:rPr>
                <w:rFonts w:cs="Arial"/>
                <w:bCs/>
                <w:iCs/>
                <w:szCs w:val="20"/>
              </w:rPr>
            </w:pPr>
          </w:p>
        </w:tc>
        <w:tc>
          <w:tcPr>
            <w:tcW w:w="709" w:type="dxa"/>
            <w:vAlign w:val="center"/>
          </w:tcPr>
          <w:p w14:paraId="5536CE0F" w14:textId="169559F6" w:rsidR="0058047A" w:rsidRPr="00DC2099" w:rsidRDefault="0058047A" w:rsidP="006715CC">
            <w:pPr>
              <w:tabs>
                <w:tab w:val="left" w:pos="0"/>
              </w:tabs>
              <w:jc w:val="center"/>
              <w:rPr>
                <w:rFonts w:cs="Arial"/>
                <w:bCs/>
                <w:sz w:val="16"/>
                <w:szCs w:val="20"/>
              </w:rPr>
            </w:pPr>
          </w:p>
        </w:tc>
        <w:tc>
          <w:tcPr>
            <w:tcW w:w="851" w:type="dxa"/>
            <w:vAlign w:val="center"/>
          </w:tcPr>
          <w:p w14:paraId="328BF895" w14:textId="4CF1C86F" w:rsidR="0058047A" w:rsidRPr="00DC2099" w:rsidRDefault="0058047A" w:rsidP="00987B99">
            <w:pPr>
              <w:tabs>
                <w:tab w:val="left" w:pos="0"/>
              </w:tabs>
              <w:jc w:val="center"/>
              <w:rPr>
                <w:rFonts w:cs="Arial"/>
                <w:bCs/>
                <w:sz w:val="16"/>
                <w:szCs w:val="20"/>
                <w:lang w:val="en-US"/>
              </w:rPr>
            </w:pPr>
          </w:p>
        </w:tc>
        <w:tc>
          <w:tcPr>
            <w:tcW w:w="1842" w:type="dxa"/>
            <w:shd w:val="clear" w:color="auto" w:fill="EAF1DD" w:themeFill="accent3" w:themeFillTint="33"/>
            <w:vAlign w:val="center"/>
          </w:tcPr>
          <w:p w14:paraId="3ECC2B85" w14:textId="77777777" w:rsidR="0058047A" w:rsidRPr="00DC2099" w:rsidRDefault="0058047A" w:rsidP="00987B9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vAlign w:val="center"/>
          </w:tcPr>
          <w:p w14:paraId="70CF9130" w14:textId="77777777" w:rsidR="0058047A" w:rsidRPr="00DC2099" w:rsidRDefault="0058047A" w:rsidP="00987B99">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ED61CB" w:rsidRPr="00DC2099" w14:paraId="05AD080E" w14:textId="77777777" w:rsidTr="00ED61CB">
        <w:trPr>
          <w:trHeight w:val="688"/>
        </w:trPr>
        <w:tc>
          <w:tcPr>
            <w:tcW w:w="426" w:type="dxa"/>
          </w:tcPr>
          <w:p w14:paraId="0503ADBF" w14:textId="5C1E8A41" w:rsidR="0058047A" w:rsidRPr="00DC2099" w:rsidRDefault="00FE7CE9" w:rsidP="0058047A">
            <w:pPr>
              <w:tabs>
                <w:tab w:val="left" w:pos="0"/>
              </w:tabs>
              <w:jc w:val="both"/>
              <w:rPr>
                <w:szCs w:val="20"/>
              </w:rPr>
            </w:pPr>
            <w:r>
              <w:rPr>
                <w:szCs w:val="20"/>
              </w:rPr>
              <w:t>4</w:t>
            </w:r>
          </w:p>
        </w:tc>
        <w:tc>
          <w:tcPr>
            <w:tcW w:w="4252" w:type="dxa"/>
          </w:tcPr>
          <w:p w14:paraId="792D3CA5" w14:textId="3AD96542" w:rsidR="0058047A" w:rsidRPr="00DC2099" w:rsidRDefault="0058047A" w:rsidP="0058047A">
            <w:pPr>
              <w:tabs>
                <w:tab w:val="left" w:pos="0"/>
              </w:tabs>
              <w:rPr>
                <w:szCs w:val="20"/>
              </w:rPr>
            </w:pPr>
          </w:p>
        </w:tc>
        <w:tc>
          <w:tcPr>
            <w:tcW w:w="709" w:type="dxa"/>
          </w:tcPr>
          <w:p w14:paraId="577C71FD" w14:textId="3E272E64" w:rsidR="0058047A" w:rsidRPr="00DC2099" w:rsidRDefault="0058047A" w:rsidP="0058047A">
            <w:pPr>
              <w:tabs>
                <w:tab w:val="left" w:pos="0"/>
              </w:tabs>
              <w:jc w:val="center"/>
              <w:rPr>
                <w:sz w:val="16"/>
                <w:szCs w:val="20"/>
              </w:rPr>
            </w:pPr>
          </w:p>
        </w:tc>
        <w:tc>
          <w:tcPr>
            <w:tcW w:w="851" w:type="dxa"/>
          </w:tcPr>
          <w:p w14:paraId="5C2DCE0D" w14:textId="792A9FDB" w:rsidR="0058047A" w:rsidRPr="00DC2099" w:rsidRDefault="0058047A" w:rsidP="0058047A">
            <w:pPr>
              <w:tabs>
                <w:tab w:val="left" w:pos="0"/>
              </w:tabs>
              <w:jc w:val="center"/>
              <w:rPr>
                <w:sz w:val="16"/>
                <w:szCs w:val="20"/>
              </w:rPr>
            </w:pPr>
          </w:p>
        </w:tc>
        <w:tc>
          <w:tcPr>
            <w:tcW w:w="1842" w:type="dxa"/>
            <w:shd w:val="clear" w:color="auto" w:fill="EAF1DD" w:themeFill="accent3" w:themeFillTint="33"/>
          </w:tcPr>
          <w:p w14:paraId="6446AC13" w14:textId="70606100" w:rsidR="0058047A" w:rsidRPr="00DC2099" w:rsidRDefault="0058047A" w:rsidP="0058047A">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c>
          <w:tcPr>
            <w:tcW w:w="1843" w:type="dxa"/>
            <w:shd w:val="clear" w:color="auto" w:fill="EAF1DD" w:themeFill="accent3" w:themeFillTint="33"/>
          </w:tcPr>
          <w:p w14:paraId="06444F90" w14:textId="3C76333D" w:rsidR="0058047A" w:rsidRPr="00DC2099" w:rsidRDefault="0058047A" w:rsidP="0058047A">
            <w:pPr>
              <w:tabs>
                <w:tab w:val="left" w:pos="0"/>
              </w:tabs>
              <w:jc w:val="center"/>
              <w:rPr>
                <w:rFonts w:cs="Arial"/>
                <w:bCs/>
                <w:i/>
                <w:iCs/>
                <w:sz w:val="16"/>
                <w:szCs w:val="20"/>
                <w:highlight w:val="darkGray"/>
              </w:rPr>
            </w:pPr>
            <w:r w:rsidRPr="00DC2099">
              <w:rPr>
                <w:rFonts w:cs="Arial"/>
                <w:bCs/>
                <w:i/>
                <w:iCs/>
                <w:sz w:val="16"/>
                <w:szCs w:val="20"/>
                <w:highlight w:val="darkGray"/>
              </w:rPr>
              <w:t>Заполняется Участником</w:t>
            </w:r>
          </w:p>
        </w:tc>
      </w:tr>
      <w:tr w:rsidR="00374E91" w:rsidRPr="00DC2099" w14:paraId="0BE56AC2" w14:textId="77777777" w:rsidTr="00ED61CB">
        <w:trPr>
          <w:trHeight w:val="413"/>
        </w:trPr>
        <w:tc>
          <w:tcPr>
            <w:tcW w:w="426" w:type="dxa"/>
          </w:tcPr>
          <w:p w14:paraId="54250A5A" w14:textId="7785214F" w:rsidR="0058047A" w:rsidRPr="00DC2099" w:rsidRDefault="006A7CF9" w:rsidP="0058047A">
            <w:pPr>
              <w:tabs>
                <w:tab w:val="left" w:pos="0"/>
              </w:tabs>
              <w:jc w:val="both"/>
              <w:rPr>
                <w:rFonts w:cs="Arial"/>
                <w:bCs/>
                <w:szCs w:val="20"/>
              </w:rPr>
            </w:pPr>
            <w:r>
              <w:rPr>
                <w:szCs w:val="20"/>
              </w:rPr>
              <w:t>…</w:t>
            </w:r>
          </w:p>
        </w:tc>
        <w:tc>
          <w:tcPr>
            <w:tcW w:w="4252" w:type="dxa"/>
          </w:tcPr>
          <w:p w14:paraId="2C0AFEE8" w14:textId="43F97F84" w:rsidR="0058047A" w:rsidRPr="00DC2099" w:rsidRDefault="0058047A" w:rsidP="0058047A">
            <w:pPr>
              <w:tabs>
                <w:tab w:val="left" w:pos="0"/>
              </w:tabs>
              <w:rPr>
                <w:rFonts w:cs="Arial"/>
                <w:bCs/>
                <w:i/>
                <w:iCs/>
                <w:szCs w:val="20"/>
              </w:rPr>
            </w:pPr>
            <w:r>
              <w:rPr>
                <w:rFonts w:cs="Arial"/>
                <w:bCs/>
                <w:i/>
                <w:iCs/>
                <w:szCs w:val="20"/>
              </w:rPr>
              <w:t>………………(</w:t>
            </w:r>
            <w:r w:rsidRPr="00370C08">
              <w:rPr>
                <w:rFonts w:cs="Arial"/>
                <w:bCs/>
                <w:i/>
                <w:iCs/>
                <w:sz w:val="18"/>
                <w:szCs w:val="20"/>
              </w:rPr>
              <w:t>дополнить при необходимости)</w:t>
            </w:r>
          </w:p>
        </w:tc>
        <w:tc>
          <w:tcPr>
            <w:tcW w:w="709" w:type="dxa"/>
          </w:tcPr>
          <w:p w14:paraId="3CE1C673" w14:textId="5CF76921" w:rsidR="0058047A" w:rsidRPr="00DC2099" w:rsidRDefault="0058047A" w:rsidP="0058047A">
            <w:pPr>
              <w:tabs>
                <w:tab w:val="left" w:pos="0"/>
              </w:tabs>
              <w:jc w:val="center"/>
              <w:rPr>
                <w:rFonts w:cs="Arial"/>
                <w:bCs/>
                <w:sz w:val="16"/>
                <w:szCs w:val="20"/>
              </w:rPr>
            </w:pPr>
            <w:r>
              <w:rPr>
                <w:rFonts w:cs="Arial"/>
                <w:bCs/>
                <w:sz w:val="16"/>
                <w:szCs w:val="20"/>
              </w:rPr>
              <w:t>…….</w:t>
            </w:r>
          </w:p>
        </w:tc>
        <w:tc>
          <w:tcPr>
            <w:tcW w:w="851" w:type="dxa"/>
          </w:tcPr>
          <w:p w14:paraId="3C86FE26" w14:textId="5F2DC2ED" w:rsidR="0058047A" w:rsidRPr="00DC2099" w:rsidRDefault="0058047A" w:rsidP="0058047A">
            <w:pPr>
              <w:tabs>
                <w:tab w:val="left" w:pos="0"/>
              </w:tabs>
              <w:jc w:val="center"/>
              <w:rPr>
                <w:rFonts w:cs="Arial"/>
                <w:bCs/>
                <w:sz w:val="16"/>
                <w:szCs w:val="20"/>
              </w:rPr>
            </w:pPr>
            <w:r>
              <w:rPr>
                <w:rFonts w:cs="Arial"/>
                <w:bCs/>
                <w:sz w:val="16"/>
                <w:szCs w:val="20"/>
              </w:rPr>
              <w:t>……..</w:t>
            </w:r>
          </w:p>
        </w:tc>
        <w:tc>
          <w:tcPr>
            <w:tcW w:w="1842" w:type="dxa"/>
            <w:shd w:val="clear" w:color="auto" w:fill="EAF1DD" w:themeFill="accent3" w:themeFillTint="33"/>
          </w:tcPr>
          <w:p w14:paraId="21D0BF83" w14:textId="0179A349"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c>
          <w:tcPr>
            <w:tcW w:w="1843" w:type="dxa"/>
            <w:shd w:val="clear" w:color="auto" w:fill="EAF1DD" w:themeFill="accent3" w:themeFillTint="33"/>
          </w:tcPr>
          <w:p w14:paraId="721ADEE2" w14:textId="768A92F1" w:rsidR="0058047A" w:rsidRPr="00DC2099" w:rsidRDefault="0058047A" w:rsidP="0058047A">
            <w:pPr>
              <w:tabs>
                <w:tab w:val="left" w:pos="0"/>
              </w:tabs>
              <w:jc w:val="center"/>
              <w:rPr>
                <w:rFonts w:cs="Arial"/>
                <w:bCs/>
                <w:i/>
                <w:iCs/>
                <w:sz w:val="16"/>
                <w:szCs w:val="20"/>
                <w:highlight w:val="darkGray"/>
              </w:rPr>
            </w:pPr>
            <w:r w:rsidRPr="0058047A">
              <w:rPr>
                <w:rFonts w:cs="Arial"/>
                <w:bCs/>
                <w:i/>
                <w:iCs/>
                <w:sz w:val="16"/>
                <w:szCs w:val="20"/>
                <w:highlight w:val="darkGray"/>
              </w:rPr>
              <w:t>Заполняется Участником</w:t>
            </w:r>
          </w:p>
        </w:tc>
      </w:tr>
      <w:tr w:rsidR="00374E91" w:rsidRPr="00DC2099" w14:paraId="43380A15" w14:textId="77777777" w:rsidTr="00ED61CB">
        <w:trPr>
          <w:trHeight w:val="355"/>
        </w:trPr>
        <w:tc>
          <w:tcPr>
            <w:tcW w:w="426" w:type="dxa"/>
          </w:tcPr>
          <w:p w14:paraId="6C773CFC" w14:textId="5B1A99D5" w:rsidR="0058047A" w:rsidRPr="00DC2099" w:rsidRDefault="0058047A" w:rsidP="0058047A">
            <w:pPr>
              <w:tabs>
                <w:tab w:val="left" w:pos="0"/>
              </w:tabs>
              <w:jc w:val="both"/>
              <w:rPr>
                <w:rFonts w:cs="Arial"/>
                <w:bCs/>
                <w:szCs w:val="20"/>
              </w:rPr>
            </w:pPr>
          </w:p>
        </w:tc>
        <w:tc>
          <w:tcPr>
            <w:tcW w:w="4252" w:type="dxa"/>
          </w:tcPr>
          <w:p w14:paraId="356B797F" w14:textId="77777777" w:rsidR="0058047A" w:rsidRPr="00DC2099" w:rsidRDefault="0058047A" w:rsidP="0058047A">
            <w:pPr>
              <w:tabs>
                <w:tab w:val="left" w:pos="0"/>
              </w:tabs>
              <w:rPr>
                <w:rFonts w:cs="Arial"/>
                <w:bCs/>
                <w:i/>
                <w:iCs/>
                <w:szCs w:val="20"/>
              </w:rPr>
            </w:pPr>
            <w:r w:rsidRPr="00DC2099">
              <w:rPr>
                <w:rFonts w:cs="Arial"/>
                <w:b/>
                <w:szCs w:val="20"/>
              </w:rPr>
              <w:t>ИТОГО</w:t>
            </w:r>
          </w:p>
        </w:tc>
        <w:tc>
          <w:tcPr>
            <w:tcW w:w="709" w:type="dxa"/>
          </w:tcPr>
          <w:p w14:paraId="7720D0FA" w14:textId="77777777" w:rsidR="0058047A" w:rsidRPr="00DC2099" w:rsidRDefault="0058047A" w:rsidP="0058047A">
            <w:pPr>
              <w:tabs>
                <w:tab w:val="left" w:pos="0"/>
              </w:tabs>
              <w:jc w:val="center"/>
              <w:rPr>
                <w:rFonts w:cs="Arial"/>
                <w:bCs/>
                <w:szCs w:val="20"/>
              </w:rPr>
            </w:pPr>
          </w:p>
        </w:tc>
        <w:tc>
          <w:tcPr>
            <w:tcW w:w="851" w:type="dxa"/>
          </w:tcPr>
          <w:p w14:paraId="40FE10D7" w14:textId="77777777" w:rsidR="0058047A" w:rsidRPr="00DC2099" w:rsidRDefault="0058047A" w:rsidP="0058047A">
            <w:pPr>
              <w:tabs>
                <w:tab w:val="left" w:pos="0"/>
              </w:tabs>
              <w:jc w:val="center"/>
              <w:rPr>
                <w:rFonts w:cs="Arial"/>
                <w:bCs/>
                <w:szCs w:val="20"/>
              </w:rPr>
            </w:pPr>
          </w:p>
        </w:tc>
        <w:tc>
          <w:tcPr>
            <w:tcW w:w="1842" w:type="dxa"/>
            <w:shd w:val="clear" w:color="auto" w:fill="EAF1DD" w:themeFill="accent3" w:themeFillTint="33"/>
          </w:tcPr>
          <w:p w14:paraId="6DD8D20F" w14:textId="77777777" w:rsidR="0058047A" w:rsidRPr="00DC2099" w:rsidRDefault="0058047A" w:rsidP="0058047A">
            <w:pPr>
              <w:tabs>
                <w:tab w:val="left" w:pos="0"/>
              </w:tabs>
              <w:jc w:val="both"/>
              <w:rPr>
                <w:rFonts w:cs="Arial"/>
                <w:bCs/>
                <w:i/>
                <w:iCs/>
                <w:szCs w:val="20"/>
                <w:highlight w:val="darkGray"/>
              </w:rPr>
            </w:pPr>
          </w:p>
        </w:tc>
        <w:tc>
          <w:tcPr>
            <w:tcW w:w="1843" w:type="dxa"/>
            <w:shd w:val="clear" w:color="auto" w:fill="EAF1DD" w:themeFill="accent3" w:themeFillTint="33"/>
          </w:tcPr>
          <w:p w14:paraId="2F2BED36" w14:textId="77777777" w:rsidR="0058047A" w:rsidRPr="00DC2099" w:rsidRDefault="0058047A" w:rsidP="0058047A">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6B7B0831" w:rsidR="006D063D" w:rsidRPr="005E5097"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914A6C5"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_______________________________________________</w:t>
      </w:r>
      <w:r w:rsidR="00C560EC">
        <w:rPr>
          <w:szCs w:val="20"/>
        </w:rPr>
        <w:t>________________</w:t>
      </w:r>
      <w:r w:rsidR="001A478A">
        <w:rPr>
          <w:szCs w:val="20"/>
        </w:rPr>
        <w:t>(</w:t>
      </w:r>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46056172" w14:textId="0746CDBF"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lastRenderedPageBreak/>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___.___.____г.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EA5B0" w14:textId="77777777" w:rsidR="00D85C8F" w:rsidRDefault="00D85C8F" w:rsidP="004C516D">
      <w:pPr>
        <w:spacing w:after="0" w:line="240" w:lineRule="auto"/>
      </w:pPr>
      <w:r>
        <w:separator/>
      </w:r>
    </w:p>
  </w:endnote>
  <w:endnote w:type="continuationSeparator" w:id="0">
    <w:p w14:paraId="3460EA4B" w14:textId="77777777" w:rsidR="00D85C8F" w:rsidRDefault="00D85C8F"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6487" w14:textId="77777777" w:rsidR="00D85C8F" w:rsidRDefault="00D85C8F" w:rsidP="004C516D">
      <w:pPr>
        <w:spacing w:after="0" w:line="240" w:lineRule="auto"/>
      </w:pPr>
      <w:r>
        <w:separator/>
      </w:r>
    </w:p>
  </w:footnote>
  <w:footnote w:type="continuationSeparator" w:id="0">
    <w:p w14:paraId="0F656C48" w14:textId="77777777" w:rsidR="00D85C8F" w:rsidRDefault="00D85C8F"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4C00"/>
    <w:rsid w:val="00275A01"/>
    <w:rsid w:val="00277A0A"/>
    <w:rsid w:val="0028184E"/>
    <w:rsid w:val="0028596D"/>
    <w:rsid w:val="00286641"/>
    <w:rsid w:val="0029260F"/>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64596"/>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6A6C"/>
    <w:rsid w:val="00AA38FE"/>
    <w:rsid w:val="00AA411D"/>
    <w:rsid w:val="00AA7026"/>
    <w:rsid w:val="00AA73F9"/>
    <w:rsid w:val="00AA758E"/>
    <w:rsid w:val="00AB123E"/>
    <w:rsid w:val="00AB13BB"/>
    <w:rsid w:val="00AB1A6F"/>
    <w:rsid w:val="00AC75D2"/>
    <w:rsid w:val="00AD26CF"/>
    <w:rsid w:val="00AD5C61"/>
    <w:rsid w:val="00AE0A7C"/>
    <w:rsid w:val="00AE0DC4"/>
    <w:rsid w:val="00AE1C29"/>
    <w:rsid w:val="00AE3072"/>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4229F"/>
    <w:rsid w:val="00D42363"/>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5C8F"/>
    <w:rsid w:val="00D9294F"/>
    <w:rsid w:val="00D9475B"/>
    <w:rsid w:val="00D95402"/>
    <w:rsid w:val="00DA1058"/>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604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5E3A"/>
    <w:rsid w:val="00EC644E"/>
    <w:rsid w:val="00ED0A48"/>
    <w:rsid w:val="00ED0E14"/>
    <w:rsid w:val="00ED2D16"/>
    <w:rsid w:val="00ED47B3"/>
    <w:rsid w:val="00ED5DFE"/>
    <w:rsid w:val="00ED61CB"/>
    <w:rsid w:val="00EE223A"/>
    <w:rsid w:val="00EE303E"/>
    <w:rsid w:val="00EE54F0"/>
    <w:rsid w:val="00EF4C73"/>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B7CF2-A5E3-4C87-A15B-4C325B9205C9}">
  <ds:schemaRefs>
    <ds:schemaRef ds:uri="http://schemas.openxmlformats.org/officeDocument/2006/bibliography"/>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3</cp:revision>
  <cp:lastPrinted>2014-11-21T14:53:00Z</cp:lastPrinted>
  <dcterms:created xsi:type="dcterms:W3CDTF">2025-07-24T05:49:00Z</dcterms:created>
  <dcterms:modified xsi:type="dcterms:W3CDTF">2025-07-24T10:29:00Z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