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31C43" w14:textId="21FA7A91" w:rsidR="00057609" w:rsidRPr="00A0671C" w:rsidRDefault="00057609" w:rsidP="00057609">
      <w:pPr>
        <w:jc w:val="right"/>
      </w:pPr>
      <w:r w:rsidRPr="00A0671C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AE8735A" wp14:editId="5FFC35B9">
            <wp:simplePos x="0" y="0"/>
            <wp:positionH relativeFrom="column">
              <wp:posOffset>-25</wp:posOffset>
            </wp:positionH>
            <wp:positionV relativeFrom="paragraph">
              <wp:posOffset>-331216</wp:posOffset>
            </wp:positionV>
            <wp:extent cx="1316737" cy="219456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666" cy="222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DBE">
        <w:t>Приложение №</w:t>
      </w:r>
      <w:r w:rsidR="00072B69">
        <w:t>3</w:t>
      </w:r>
    </w:p>
    <w:p w14:paraId="7824C8E7" w14:textId="549083DB" w:rsidR="00A0671C" w:rsidRPr="00A0671C" w:rsidRDefault="00A0671C" w:rsidP="00057609">
      <w:pPr>
        <w:jc w:val="right"/>
      </w:pPr>
      <w:r w:rsidRPr="00A0671C">
        <w:t>к Конкурсной документации</w:t>
      </w:r>
    </w:p>
    <w:p w14:paraId="52600ADC" w14:textId="77777777" w:rsidR="00F32524" w:rsidRDefault="00F32524" w:rsidP="00F32524">
      <w:pPr>
        <w:pStyle w:val="a3"/>
        <w:spacing w:before="2"/>
        <w:ind w:left="0"/>
        <w:rPr>
          <w:b/>
          <w:sz w:val="14"/>
        </w:rPr>
      </w:pPr>
    </w:p>
    <w:p w14:paraId="498D6F91" w14:textId="77777777" w:rsidR="00057609" w:rsidRPr="00A0671C" w:rsidRDefault="00057609" w:rsidP="00F32524">
      <w:pPr>
        <w:pStyle w:val="a3"/>
        <w:spacing w:before="2"/>
        <w:ind w:left="0"/>
        <w:rPr>
          <w:b/>
          <w:sz w:val="16"/>
          <w:szCs w:val="32"/>
        </w:rPr>
      </w:pPr>
    </w:p>
    <w:p w14:paraId="509864C0" w14:textId="1856A558" w:rsidR="00A0671C" w:rsidRPr="00A0671C" w:rsidRDefault="00FF09BF" w:rsidP="006D7521">
      <w:pPr>
        <w:jc w:val="center"/>
        <w:rPr>
          <w:b/>
          <w:bCs/>
          <w:sz w:val="28"/>
          <w:szCs w:val="28"/>
        </w:rPr>
      </w:pPr>
      <w:r w:rsidRPr="00A0671C">
        <w:rPr>
          <w:b/>
          <w:bCs/>
          <w:sz w:val="28"/>
          <w:szCs w:val="28"/>
        </w:rPr>
        <w:t xml:space="preserve">Техническое задание </w:t>
      </w:r>
    </w:p>
    <w:p w14:paraId="3BF86FEA" w14:textId="0097A8CD" w:rsidR="00237570" w:rsidRPr="00A0671C" w:rsidRDefault="006D7521" w:rsidP="00237570">
      <w:pPr>
        <w:jc w:val="center"/>
        <w:rPr>
          <w:b/>
          <w:bCs/>
          <w:sz w:val="28"/>
          <w:szCs w:val="28"/>
        </w:rPr>
      </w:pPr>
      <w:r w:rsidRPr="00A0671C">
        <w:rPr>
          <w:b/>
          <w:bCs/>
          <w:sz w:val="28"/>
          <w:szCs w:val="28"/>
        </w:rPr>
        <w:t xml:space="preserve">на </w:t>
      </w:r>
      <w:r w:rsidR="00913B3C" w:rsidRPr="00A0671C">
        <w:rPr>
          <w:b/>
          <w:bCs/>
          <w:sz w:val="28"/>
          <w:szCs w:val="28"/>
        </w:rPr>
        <w:t>поставку</w:t>
      </w:r>
      <w:r w:rsidR="00237570">
        <w:rPr>
          <w:b/>
          <w:bCs/>
          <w:sz w:val="28"/>
          <w:szCs w:val="28"/>
        </w:rPr>
        <w:t xml:space="preserve"> </w:t>
      </w:r>
      <w:r w:rsidR="006F1B94" w:rsidRPr="006F1B94">
        <w:rPr>
          <w:b/>
          <w:bCs/>
          <w:sz w:val="28"/>
          <w:szCs w:val="28"/>
        </w:rPr>
        <w:t>принтеров и сканеров</w:t>
      </w:r>
      <w:r w:rsidR="00913B3C" w:rsidRPr="00A0671C">
        <w:rPr>
          <w:b/>
          <w:bCs/>
          <w:sz w:val="28"/>
          <w:szCs w:val="28"/>
        </w:rPr>
        <w:t xml:space="preserve"> </w:t>
      </w:r>
    </w:p>
    <w:p w14:paraId="5B537A8E" w14:textId="74F1E029" w:rsidR="00F2564D" w:rsidRPr="00F2564D" w:rsidRDefault="00F2564D" w:rsidP="004D0FDB">
      <w:pPr>
        <w:pStyle w:val="a7"/>
        <w:ind w:firstLine="708"/>
        <w:jc w:val="both"/>
        <w:rPr>
          <w:b/>
          <w:bCs/>
        </w:rPr>
      </w:pPr>
      <w:r w:rsidRPr="00F2564D">
        <w:rPr>
          <w:rStyle w:val="aa"/>
          <w:b w:val="0"/>
          <w:bCs w:val="0"/>
        </w:rPr>
        <w:t xml:space="preserve">Настоящий документ определяет технические, организационные и качественные требования к поставке </w:t>
      </w:r>
      <w:r w:rsidR="004D0FDB">
        <w:rPr>
          <w:rStyle w:val="aa"/>
          <w:b w:val="0"/>
          <w:bCs w:val="0"/>
        </w:rPr>
        <w:t xml:space="preserve">принтеров и сканеров </w:t>
      </w:r>
      <w:r w:rsidRPr="00F2564D">
        <w:rPr>
          <w:rStyle w:val="aa"/>
          <w:b w:val="0"/>
          <w:bCs w:val="0"/>
        </w:rPr>
        <w:t>для нужд АКБ «</w:t>
      </w:r>
      <w:proofErr w:type="spellStart"/>
      <w:r w:rsidRPr="00F2564D">
        <w:rPr>
          <w:rStyle w:val="aa"/>
          <w:b w:val="0"/>
          <w:bCs w:val="0"/>
        </w:rPr>
        <w:t>Hamkorbank</w:t>
      </w:r>
      <w:proofErr w:type="spellEnd"/>
      <w:r w:rsidRPr="00F2564D">
        <w:rPr>
          <w:rStyle w:val="aa"/>
          <w:b w:val="0"/>
          <w:bCs w:val="0"/>
        </w:rPr>
        <w:t>» и служит основанием для проведения открытого конкурса (тендера).</w:t>
      </w:r>
    </w:p>
    <w:p w14:paraId="2C918303" w14:textId="77777777" w:rsidR="00F2564D" w:rsidRDefault="00F2564D" w:rsidP="00F2564D">
      <w:pPr>
        <w:pStyle w:val="2"/>
      </w:pPr>
      <w:r w:rsidRPr="00F2564D">
        <w:rPr>
          <w:rFonts w:ascii="Times New Roman" w:hAnsi="Times New Roman" w:cs="Times New Roman"/>
          <w:b/>
          <w:bCs/>
          <w:color w:val="auto"/>
        </w:rPr>
        <w:t>1</w:t>
      </w:r>
      <w:r w:rsidRPr="00F2564D">
        <w:rPr>
          <w:rFonts w:ascii="Times New Roman" w:eastAsia="Times New Roman" w:hAnsi="Times New Roman" w:cs="Times New Roman"/>
          <w:b/>
          <w:bCs/>
          <w:color w:val="auto"/>
          <w:spacing w:val="-2"/>
          <w:sz w:val="24"/>
          <w:szCs w:val="24"/>
        </w:rPr>
        <w:t>. Общие требования</w:t>
      </w:r>
    </w:p>
    <w:p w14:paraId="655BD35E" w14:textId="77777777" w:rsidR="00F2564D" w:rsidRDefault="00F2564D" w:rsidP="00D636A5">
      <w:pPr>
        <w:pStyle w:val="a7"/>
        <w:numPr>
          <w:ilvl w:val="0"/>
          <w:numId w:val="18"/>
        </w:numPr>
        <w:jc w:val="both"/>
      </w:pPr>
      <w:r>
        <w:t>Все предлагаемые устройства должны быть новыми, не использовавшимися ранее и поставляться в заводской упаковке.</w:t>
      </w:r>
    </w:p>
    <w:p w14:paraId="0EC8AFB8" w14:textId="77777777" w:rsidR="00F2564D" w:rsidRDefault="00F2564D" w:rsidP="00D636A5">
      <w:pPr>
        <w:pStyle w:val="a7"/>
        <w:numPr>
          <w:ilvl w:val="0"/>
          <w:numId w:val="18"/>
        </w:numPr>
        <w:jc w:val="both"/>
      </w:pPr>
      <w:r>
        <w:t>Оборудование должно быть официальным продуктом производителя.</w:t>
      </w:r>
    </w:p>
    <w:p w14:paraId="4409CEE8" w14:textId="77777777" w:rsidR="00F2564D" w:rsidRDefault="00F2564D" w:rsidP="00D636A5">
      <w:pPr>
        <w:pStyle w:val="a7"/>
        <w:numPr>
          <w:ilvl w:val="0"/>
          <w:numId w:val="18"/>
        </w:numPr>
        <w:jc w:val="both"/>
      </w:pPr>
      <w:r>
        <w:t>Предлагаемые модели должны полностью соответствовать требованиям, указанным в тендерной документации.</w:t>
      </w:r>
    </w:p>
    <w:p w14:paraId="47536270" w14:textId="77777777" w:rsidR="00F2564D" w:rsidRDefault="00F2564D" w:rsidP="00D636A5">
      <w:pPr>
        <w:pStyle w:val="a7"/>
        <w:numPr>
          <w:ilvl w:val="0"/>
          <w:numId w:val="18"/>
        </w:numPr>
        <w:jc w:val="both"/>
      </w:pPr>
      <w:r>
        <w:t>В случае предложения эквивалентных моделей (“или равноценная”), технические характеристики не должны быть ниже указанных.</w:t>
      </w:r>
    </w:p>
    <w:p w14:paraId="64F43974" w14:textId="6F0D0C77" w:rsidR="00F2564D" w:rsidRDefault="00F2564D" w:rsidP="00D636A5">
      <w:pPr>
        <w:pStyle w:val="a7"/>
        <w:numPr>
          <w:ilvl w:val="0"/>
          <w:numId w:val="18"/>
        </w:numPr>
        <w:jc w:val="both"/>
      </w:pPr>
      <w:r>
        <w:t>Гарантийный срок — не менее 1 года.</w:t>
      </w:r>
    </w:p>
    <w:p w14:paraId="084CFE05" w14:textId="77777777" w:rsidR="00F2564D" w:rsidRDefault="00F2564D" w:rsidP="00D636A5">
      <w:pPr>
        <w:pStyle w:val="a7"/>
        <w:numPr>
          <w:ilvl w:val="0"/>
          <w:numId w:val="18"/>
        </w:numPr>
        <w:jc w:val="both"/>
      </w:pPr>
      <w:r>
        <w:t>Поставщик обязан обеспечить поставку, установку (при необходимости), тестирование и ввод оборудования в эксплуатацию.</w:t>
      </w:r>
    </w:p>
    <w:p w14:paraId="0CB9C85B" w14:textId="77777777" w:rsidR="00F2564D" w:rsidRDefault="00F2564D" w:rsidP="00D636A5">
      <w:pPr>
        <w:pStyle w:val="a7"/>
        <w:numPr>
          <w:ilvl w:val="0"/>
          <w:numId w:val="18"/>
        </w:numPr>
        <w:jc w:val="both"/>
      </w:pPr>
      <w:r>
        <w:t>Поставщик должен иметь опыт выполнения не менее двух контрактов аналогичного объема с предоставлением сервисного обслуживания за период 2023–2025 гг. (с подтверждающими документами).</w:t>
      </w:r>
    </w:p>
    <w:p w14:paraId="631D7BD6" w14:textId="3BD9155F" w:rsidR="00737AD8" w:rsidRPr="002B6B12" w:rsidRDefault="00737AD8" w:rsidP="0029200F">
      <w:pPr>
        <w:pStyle w:val="1"/>
        <w:numPr>
          <w:ilvl w:val="1"/>
          <w:numId w:val="18"/>
        </w:numPr>
        <w:tabs>
          <w:tab w:val="left" w:pos="565"/>
        </w:tabs>
        <w:spacing w:before="0"/>
        <w:ind w:left="284" w:hanging="284"/>
        <w:rPr>
          <w:sz w:val="24"/>
          <w:szCs w:val="24"/>
        </w:rPr>
      </w:pPr>
      <w:r w:rsidRPr="002B6B12">
        <w:rPr>
          <w:spacing w:val="-2"/>
          <w:sz w:val="24"/>
          <w:szCs w:val="24"/>
        </w:rPr>
        <w:t xml:space="preserve">Технические требования </w:t>
      </w:r>
      <w:r w:rsidR="00F12244" w:rsidRPr="002B6B12">
        <w:rPr>
          <w:spacing w:val="-2"/>
          <w:sz w:val="24"/>
          <w:szCs w:val="24"/>
        </w:rPr>
        <w:t>к</w:t>
      </w:r>
      <w:r w:rsidR="00F12244">
        <w:rPr>
          <w:spacing w:val="-2"/>
          <w:sz w:val="24"/>
          <w:szCs w:val="24"/>
        </w:rPr>
        <w:t xml:space="preserve"> принтерам и сканеров</w:t>
      </w:r>
    </w:p>
    <w:p w14:paraId="152A3392" w14:textId="77777777" w:rsidR="00737AD8" w:rsidRDefault="00737AD8" w:rsidP="00CC0548">
      <w:pPr>
        <w:pStyle w:val="1"/>
        <w:tabs>
          <w:tab w:val="left" w:pos="565"/>
        </w:tabs>
        <w:spacing w:before="0"/>
        <w:ind w:firstLine="0"/>
        <w:rPr>
          <w:sz w:val="24"/>
          <w:szCs w:val="24"/>
        </w:rPr>
      </w:pPr>
    </w:p>
    <w:tbl>
      <w:tblPr>
        <w:tblStyle w:val="TableNormal"/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841"/>
        <w:gridCol w:w="6097"/>
        <w:gridCol w:w="850"/>
      </w:tblGrid>
      <w:tr w:rsidR="00F267BD" w:rsidRPr="00663E19" w14:paraId="29D2A4F5" w14:textId="631DBA6B" w:rsidTr="004E4AA7">
        <w:trPr>
          <w:trHeight w:val="345"/>
          <w:jc w:val="center"/>
        </w:trPr>
        <w:tc>
          <w:tcPr>
            <w:tcW w:w="421" w:type="dxa"/>
            <w:shd w:val="clear" w:color="auto" w:fill="D0CECE" w:themeFill="background2" w:themeFillShade="E6"/>
          </w:tcPr>
          <w:p w14:paraId="4DFBBDFC" w14:textId="38908F8D" w:rsidR="00F267BD" w:rsidRPr="00CB6341" w:rsidRDefault="00F267BD" w:rsidP="003D693E">
            <w:pPr>
              <w:pStyle w:val="TableParagraph"/>
              <w:ind w:left="9"/>
              <w:rPr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1841" w:type="dxa"/>
            <w:shd w:val="clear" w:color="auto" w:fill="D0CECE" w:themeFill="background2" w:themeFillShade="E6"/>
          </w:tcPr>
          <w:p w14:paraId="4036C185" w14:textId="1AA884CF" w:rsidR="00F267BD" w:rsidRPr="00663E19" w:rsidRDefault="00F267BD" w:rsidP="003D693E">
            <w:pPr>
              <w:pStyle w:val="TableParagraph"/>
              <w:ind w:left="9"/>
              <w:rPr>
                <w:b/>
                <w:sz w:val="24"/>
                <w:szCs w:val="24"/>
                <w:lang w:val="ru-RU"/>
              </w:rPr>
            </w:pPr>
            <w:r w:rsidRPr="00CB6341">
              <w:rPr>
                <w:b/>
                <w:spacing w:val="-2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6097" w:type="dxa"/>
            <w:shd w:val="clear" w:color="auto" w:fill="D0CECE" w:themeFill="background2" w:themeFillShade="E6"/>
          </w:tcPr>
          <w:p w14:paraId="0FAAE2FC" w14:textId="77777777" w:rsidR="00F267BD" w:rsidRPr="00663E19" w:rsidRDefault="00F267BD" w:rsidP="003D693E">
            <w:pPr>
              <w:pStyle w:val="TableParagraph"/>
              <w:ind w:left="13" w:right="4"/>
              <w:rPr>
                <w:b/>
                <w:sz w:val="24"/>
                <w:szCs w:val="24"/>
                <w:lang w:val="ru-RU"/>
              </w:rPr>
            </w:pPr>
            <w:r w:rsidRPr="00663E19">
              <w:rPr>
                <w:b/>
                <w:sz w:val="24"/>
                <w:szCs w:val="24"/>
                <w:lang w:val="ru-RU"/>
              </w:rPr>
              <w:t>Требования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0685832D" w14:textId="268DC0CC" w:rsidR="00F267BD" w:rsidRPr="00737AD8" w:rsidRDefault="00F267BD" w:rsidP="003D693E">
            <w:pPr>
              <w:pStyle w:val="TableParagraph"/>
              <w:ind w:left="13" w:right="4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шт</w:t>
            </w:r>
          </w:p>
        </w:tc>
      </w:tr>
      <w:tr w:rsidR="00F2564D" w:rsidRPr="00376BC9" w14:paraId="65D416A7" w14:textId="4B0602D4" w:rsidTr="001B057D">
        <w:trPr>
          <w:trHeight w:val="345"/>
          <w:jc w:val="center"/>
        </w:trPr>
        <w:tc>
          <w:tcPr>
            <w:tcW w:w="421" w:type="dxa"/>
            <w:vAlign w:val="center"/>
          </w:tcPr>
          <w:p w14:paraId="16876674" w14:textId="5E114E5A" w:rsidR="00F2564D" w:rsidRPr="00D636A5" w:rsidRDefault="00F2564D" w:rsidP="00D636A5">
            <w:pPr>
              <w:pStyle w:val="TableParagraph"/>
              <w:ind w:left="9"/>
              <w:rPr>
                <w:b/>
                <w:bCs/>
                <w:sz w:val="24"/>
                <w:szCs w:val="24"/>
                <w:lang w:val="ru-RU"/>
              </w:rPr>
            </w:pPr>
            <w:r w:rsidRPr="00D636A5"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10F0274" w14:textId="059A49E2" w:rsidR="006F1B94" w:rsidRPr="006F1B94" w:rsidRDefault="006F1B94" w:rsidP="006F1B94">
            <w:pPr>
              <w:pStyle w:val="TableParagraph"/>
              <w:ind w:left="9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Принтер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07DDDF81" w14:textId="63153C46" w:rsidR="00F2564D" w:rsidRPr="001B057D" w:rsidRDefault="001B057D" w:rsidP="001B057D">
            <w:pPr>
              <w:pStyle w:val="TableParagraph"/>
              <w:ind w:left="9"/>
              <w:rPr>
                <w:bCs/>
                <w:spacing w:val="-2"/>
                <w:sz w:val="24"/>
                <w:szCs w:val="24"/>
                <w:lang w:val="ru-RU"/>
              </w:rPr>
            </w:pPr>
            <w:proofErr w:type="spellStart"/>
            <w:r w:rsidRPr="001B057D">
              <w:rPr>
                <w:bCs/>
                <w:spacing w:val="-2"/>
                <w:sz w:val="24"/>
                <w:szCs w:val="24"/>
                <w:lang w:val="ru-RU"/>
              </w:rPr>
              <w:t>Canon</w:t>
            </w:r>
            <w:proofErr w:type="spellEnd"/>
            <w:r w:rsidRPr="001B057D">
              <w:rPr>
                <w:bCs/>
                <w:spacing w:val="-2"/>
                <w:sz w:val="24"/>
                <w:szCs w:val="24"/>
                <w:lang w:val="ru-RU"/>
              </w:rPr>
              <w:t xml:space="preserve"> i-SENSYS </w:t>
            </w:r>
            <w:r w:rsidR="0009071E">
              <w:rPr>
                <w:bCs/>
                <w:spacing w:val="-2"/>
                <w:sz w:val="24"/>
                <w:szCs w:val="24"/>
              </w:rPr>
              <w:t>MF</w:t>
            </w:r>
            <w:r w:rsidRPr="001B057D">
              <w:rPr>
                <w:bCs/>
                <w:spacing w:val="-2"/>
                <w:sz w:val="24"/>
                <w:szCs w:val="24"/>
                <w:lang w:val="ru-RU"/>
              </w:rPr>
              <w:t>3010</w:t>
            </w:r>
            <w:r w:rsidR="00F2564D" w:rsidRPr="001B057D">
              <w:rPr>
                <w:bCs/>
                <w:spacing w:val="-2"/>
                <w:sz w:val="24"/>
                <w:szCs w:val="24"/>
                <w:lang w:val="ru-RU"/>
              </w:rPr>
              <w:t>, подключение через USB</w:t>
            </w:r>
          </w:p>
        </w:tc>
        <w:tc>
          <w:tcPr>
            <w:tcW w:w="850" w:type="dxa"/>
          </w:tcPr>
          <w:p w14:paraId="40A762AC" w14:textId="7BBF9BF6" w:rsidR="0009071E" w:rsidRPr="00480076" w:rsidRDefault="009D7CFA" w:rsidP="0009071E">
            <w:pPr>
              <w:pStyle w:val="TableParagraph"/>
              <w:ind w:left="146" w:righ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z-Cyrl-UZ"/>
              </w:rPr>
              <w:t>3</w:t>
            </w:r>
            <w:r w:rsidR="0009071E">
              <w:rPr>
                <w:b/>
                <w:sz w:val="24"/>
                <w:szCs w:val="24"/>
                <w:lang w:val="ru-RU"/>
              </w:rPr>
              <w:t>1</w:t>
            </w:r>
            <w:r w:rsidR="00480076">
              <w:rPr>
                <w:b/>
                <w:sz w:val="24"/>
                <w:szCs w:val="24"/>
              </w:rPr>
              <w:t>6</w:t>
            </w:r>
          </w:p>
        </w:tc>
      </w:tr>
      <w:tr w:rsidR="00F2564D" w:rsidRPr="0046062C" w14:paraId="5AE5BAEA" w14:textId="70812A49" w:rsidTr="001B057D">
        <w:trPr>
          <w:trHeight w:val="421"/>
          <w:jc w:val="center"/>
        </w:trPr>
        <w:tc>
          <w:tcPr>
            <w:tcW w:w="421" w:type="dxa"/>
            <w:vAlign w:val="center"/>
          </w:tcPr>
          <w:p w14:paraId="2C88392D" w14:textId="58F7B573" w:rsidR="00F2564D" w:rsidRPr="00D636A5" w:rsidRDefault="00F2564D" w:rsidP="00D636A5">
            <w:pPr>
              <w:pStyle w:val="TableParagraph"/>
              <w:ind w:left="9"/>
              <w:rPr>
                <w:b/>
                <w:bCs/>
                <w:spacing w:val="-2"/>
                <w:sz w:val="24"/>
                <w:szCs w:val="24"/>
                <w:lang w:val="ru-RU"/>
              </w:rPr>
            </w:pPr>
            <w:r w:rsidRPr="00D636A5">
              <w:rPr>
                <w:b/>
                <w:bCs/>
                <w:spacing w:val="-2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vAlign w:val="center"/>
          </w:tcPr>
          <w:p w14:paraId="1475E6C1" w14:textId="44043DD6" w:rsidR="00F2564D" w:rsidRPr="006F1B94" w:rsidRDefault="006F1B94" w:rsidP="004E4AA7">
            <w:pPr>
              <w:pStyle w:val="TableParagraph"/>
              <w:ind w:left="9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Сканер</w:t>
            </w:r>
          </w:p>
        </w:tc>
        <w:tc>
          <w:tcPr>
            <w:tcW w:w="6097" w:type="dxa"/>
            <w:vAlign w:val="center"/>
          </w:tcPr>
          <w:p w14:paraId="0A2224AD" w14:textId="68F33C9D" w:rsidR="001B057D" w:rsidRPr="00B46EA1" w:rsidRDefault="001B057D" w:rsidP="001B057D">
            <w:pPr>
              <w:pStyle w:val="TableParagraph"/>
              <w:ind w:left="9"/>
              <w:rPr>
                <w:bCs/>
                <w:spacing w:val="-2"/>
                <w:sz w:val="24"/>
                <w:szCs w:val="24"/>
              </w:rPr>
            </w:pPr>
            <w:r w:rsidRPr="001B057D">
              <w:rPr>
                <w:bCs/>
                <w:spacing w:val="-2"/>
                <w:sz w:val="24"/>
                <w:szCs w:val="24"/>
              </w:rPr>
              <w:t>Canon image</w:t>
            </w:r>
            <w:r w:rsidR="00B46EA1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1B057D">
              <w:rPr>
                <w:bCs/>
                <w:spacing w:val="-2"/>
                <w:sz w:val="24"/>
                <w:szCs w:val="24"/>
              </w:rPr>
              <w:t>FORMULA DR-C225</w:t>
            </w:r>
            <w:r w:rsidRPr="00B46EA1">
              <w:rPr>
                <w:bCs/>
                <w:spacing w:val="-2"/>
                <w:sz w:val="24"/>
                <w:szCs w:val="24"/>
              </w:rPr>
              <w:t xml:space="preserve">, </w:t>
            </w:r>
            <w:r w:rsidRPr="001B057D">
              <w:rPr>
                <w:bCs/>
                <w:spacing w:val="-2"/>
                <w:sz w:val="24"/>
                <w:szCs w:val="24"/>
                <w:lang w:val="ru-RU"/>
              </w:rPr>
              <w:t>подключение</w:t>
            </w:r>
            <w:r w:rsidRPr="00B46EA1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1B057D">
              <w:rPr>
                <w:bCs/>
                <w:spacing w:val="-2"/>
                <w:sz w:val="24"/>
                <w:szCs w:val="24"/>
                <w:lang w:val="ru-RU"/>
              </w:rPr>
              <w:t>через</w:t>
            </w:r>
            <w:r w:rsidRPr="00B46EA1">
              <w:rPr>
                <w:bCs/>
                <w:spacing w:val="-2"/>
                <w:sz w:val="24"/>
                <w:szCs w:val="24"/>
              </w:rPr>
              <w:t xml:space="preserve"> USB</w:t>
            </w:r>
          </w:p>
        </w:tc>
        <w:tc>
          <w:tcPr>
            <w:tcW w:w="850" w:type="dxa"/>
          </w:tcPr>
          <w:p w14:paraId="26402F80" w14:textId="5FAE6B5A" w:rsidR="00480076" w:rsidRPr="00F87F15" w:rsidRDefault="00F87F15" w:rsidP="00480076">
            <w:pPr>
              <w:pStyle w:val="TableParagraph"/>
              <w:ind w:left="146" w:right="4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120</w:t>
            </w:r>
          </w:p>
        </w:tc>
      </w:tr>
    </w:tbl>
    <w:p w14:paraId="73A5E69F" w14:textId="2F860A68" w:rsidR="0029200F" w:rsidRPr="00C77009" w:rsidRDefault="008A470D" w:rsidP="00C77009">
      <w:pPr>
        <w:pStyle w:val="a5"/>
        <w:widowControl/>
        <w:numPr>
          <w:ilvl w:val="1"/>
          <w:numId w:val="18"/>
        </w:numPr>
        <w:autoSpaceDE/>
        <w:autoSpaceDN/>
        <w:spacing w:before="100" w:beforeAutospacing="1" w:after="100" w:afterAutospacing="1" w:line="360" w:lineRule="auto"/>
        <w:ind w:left="284" w:hanging="284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val="en-US" w:eastAsia="ru-RU"/>
        </w:rPr>
        <w:t xml:space="preserve"> </w:t>
      </w:r>
      <w:r w:rsidR="0029200F" w:rsidRPr="0029200F">
        <w:rPr>
          <w:b/>
          <w:bCs/>
          <w:sz w:val="24"/>
          <w:szCs w:val="24"/>
          <w:lang w:eastAsia="ru-RU"/>
        </w:rPr>
        <w:t>Условия поставки</w:t>
      </w:r>
    </w:p>
    <w:p w14:paraId="2D28AAD3" w14:textId="1AA486D8" w:rsidR="00923D85" w:rsidRPr="00545F96" w:rsidRDefault="004D6275" w:rsidP="00C77009">
      <w:pPr>
        <w:pStyle w:val="a5"/>
        <w:numPr>
          <w:ilvl w:val="0"/>
          <w:numId w:val="18"/>
        </w:numPr>
        <w:spacing w:line="360" w:lineRule="auto"/>
        <w:rPr>
          <w:sz w:val="24"/>
          <w:szCs w:val="24"/>
          <w:lang w:val="uz-Cyrl-UZ"/>
        </w:rPr>
      </w:pPr>
      <w:r>
        <w:rPr>
          <w:sz w:val="24"/>
          <w:szCs w:val="24"/>
        </w:rPr>
        <w:t>30</w:t>
      </w:r>
      <w:r w:rsidR="00923D85" w:rsidRPr="00545F96">
        <w:rPr>
          <w:sz w:val="24"/>
          <w:szCs w:val="24"/>
          <w:lang w:val="uz-Cyrl-UZ"/>
        </w:rPr>
        <w:t xml:space="preserve">% от общего объёма в течение </w:t>
      </w:r>
      <w:r w:rsidR="0035631B">
        <w:rPr>
          <w:sz w:val="24"/>
          <w:szCs w:val="24"/>
          <w:lang w:val="uz-Cyrl-UZ"/>
        </w:rPr>
        <w:t>30</w:t>
      </w:r>
      <w:r w:rsidR="00923D85" w:rsidRPr="00545F96">
        <w:rPr>
          <w:sz w:val="24"/>
          <w:szCs w:val="24"/>
          <w:lang w:val="uz-Cyrl-UZ"/>
        </w:rPr>
        <w:t xml:space="preserve"> дней.</w:t>
      </w:r>
    </w:p>
    <w:p w14:paraId="0C2E1A5A" w14:textId="16697DB3" w:rsidR="00923D85" w:rsidRPr="00545F96" w:rsidRDefault="004D6275" w:rsidP="00C77009">
      <w:pPr>
        <w:pStyle w:val="a5"/>
        <w:numPr>
          <w:ilvl w:val="0"/>
          <w:numId w:val="18"/>
        </w:numPr>
        <w:spacing w:line="360" w:lineRule="auto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70</w:t>
      </w:r>
      <w:r w:rsidR="00923D85" w:rsidRPr="00545F96">
        <w:rPr>
          <w:sz w:val="24"/>
          <w:szCs w:val="24"/>
          <w:lang w:val="uz-Cyrl-UZ"/>
        </w:rPr>
        <w:t xml:space="preserve">% от общего объёма в течение </w:t>
      </w:r>
      <w:r w:rsidR="00C46666">
        <w:rPr>
          <w:sz w:val="24"/>
          <w:szCs w:val="24"/>
          <w:lang w:val="uz-Cyrl-UZ"/>
        </w:rPr>
        <w:t>2</w:t>
      </w:r>
      <w:r w:rsidR="00923D85" w:rsidRPr="00545F96">
        <w:rPr>
          <w:sz w:val="24"/>
          <w:szCs w:val="24"/>
          <w:lang w:val="uz-Cyrl-UZ"/>
        </w:rPr>
        <w:t xml:space="preserve"> месяцев. </w:t>
      </w:r>
    </w:p>
    <w:p w14:paraId="5FB59CED" w14:textId="77777777" w:rsidR="00923D85" w:rsidRPr="0029200F" w:rsidRDefault="00923D85" w:rsidP="00C77009">
      <w:pPr>
        <w:widowControl/>
        <w:numPr>
          <w:ilvl w:val="0"/>
          <w:numId w:val="18"/>
        </w:numPr>
        <w:autoSpaceDE/>
        <w:autoSpaceDN/>
        <w:spacing w:before="100" w:beforeAutospacing="1" w:line="360" w:lineRule="auto"/>
        <w:rPr>
          <w:sz w:val="24"/>
          <w:szCs w:val="24"/>
          <w:lang w:eastAsia="ru-RU"/>
        </w:rPr>
      </w:pPr>
      <w:r w:rsidRPr="0029200F">
        <w:rPr>
          <w:sz w:val="24"/>
          <w:szCs w:val="24"/>
          <w:lang w:eastAsia="ru-RU"/>
        </w:rPr>
        <w:t>Транспортные расходы несет поставщик.</w:t>
      </w:r>
    </w:p>
    <w:p w14:paraId="24ECB98D" w14:textId="77777777" w:rsidR="00F2784C" w:rsidRDefault="00923D85" w:rsidP="00F2784C">
      <w:pPr>
        <w:pStyle w:val="a5"/>
        <w:numPr>
          <w:ilvl w:val="0"/>
          <w:numId w:val="18"/>
        </w:numPr>
        <w:spacing w:line="360" w:lineRule="auto"/>
        <w:rPr>
          <w:sz w:val="24"/>
          <w:szCs w:val="24"/>
        </w:rPr>
      </w:pPr>
      <w:r w:rsidRPr="00545F96">
        <w:rPr>
          <w:sz w:val="24"/>
          <w:szCs w:val="24"/>
          <w:lang w:val="uz-Cyrl-UZ"/>
        </w:rPr>
        <w:t>Сроки поставки</w:t>
      </w:r>
      <w:r w:rsidRPr="00545F96">
        <w:rPr>
          <w:sz w:val="24"/>
          <w:szCs w:val="24"/>
        </w:rPr>
        <w:t>.</w:t>
      </w:r>
    </w:p>
    <w:p w14:paraId="775EE379" w14:textId="7358D9BB" w:rsidR="004D6275" w:rsidRPr="00F2784C" w:rsidRDefault="004D6275" w:rsidP="008A470D">
      <w:pPr>
        <w:pStyle w:val="a5"/>
        <w:widowControl/>
        <w:numPr>
          <w:ilvl w:val="0"/>
          <w:numId w:val="23"/>
        </w:numPr>
        <w:autoSpaceDE/>
        <w:autoSpaceDN/>
        <w:spacing w:before="100" w:beforeAutospacing="1" w:line="276" w:lineRule="auto"/>
        <w:ind w:left="426" w:hanging="426"/>
        <w:rPr>
          <w:b/>
          <w:bCs/>
          <w:sz w:val="24"/>
          <w:szCs w:val="24"/>
          <w:lang w:eastAsia="ru-RU"/>
        </w:rPr>
      </w:pPr>
      <w:r w:rsidRPr="00F2784C">
        <w:rPr>
          <w:b/>
          <w:bCs/>
          <w:sz w:val="24"/>
          <w:szCs w:val="24"/>
          <w:lang w:eastAsia="ru-RU"/>
        </w:rPr>
        <w:t>Выбор поставщика</w:t>
      </w:r>
    </w:p>
    <w:p w14:paraId="0E497F2A" w14:textId="77777777" w:rsidR="004D6275" w:rsidRPr="00F2784C" w:rsidRDefault="004D6275" w:rsidP="004D4697">
      <w:pPr>
        <w:pStyle w:val="a5"/>
        <w:numPr>
          <w:ilvl w:val="0"/>
          <w:numId w:val="18"/>
        </w:numPr>
        <w:spacing w:line="276" w:lineRule="auto"/>
        <w:rPr>
          <w:sz w:val="24"/>
          <w:szCs w:val="24"/>
          <w:lang w:val="uz-Cyrl-UZ"/>
        </w:rPr>
      </w:pPr>
      <w:r w:rsidRPr="00F2784C">
        <w:rPr>
          <w:sz w:val="24"/>
          <w:szCs w:val="24"/>
          <w:lang w:val="uz-Cyrl-UZ"/>
        </w:rPr>
        <w:t>Выбор одного основного поставщика.</w:t>
      </w:r>
    </w:p>
    <w:p w14:paraId="786B71C5" w14:textId="46AB6FE5" w:rsidR="00F2784C" w:rsidRDefault="004D6275" w:rsidP="004D4697">
      <w:pPr>
        <w:pStyle w:val="a5"/>
        <w:numPr>
          <w:ilvl w:val="0"/>
          <w:numId w:val="18"/>
        </w:numPr>
        <w:spacing w:line="276" w:lineRule="auto"/>
        <w:rPr>
          <w:sz w:val="24"/>
          <w:szCs w:val="24"/>
          <w:lang w:val="uz-Cyrl-UZ"/>
        </w:rPr>
      </w:pPr>
      <w:r w:rsidRPr="00F2784C">
        <w:rPr>
          <w:sz w:val="24"/>
          <w:szCs w:val="24"/>
          <w:lang w:val="uz-Cyrl-UZ"/>
        </w:rPr>
        <w:t>Выбор второго резервного поставщика.</w:t>
      </w:r>
    </w:p>
    <w:p w14:paraId="39F07AE2" w14:textId="77777777" w:rsidR="004D4697" w:rsidRPr="00F2784C" w:rsidRDefault="004D4697" w:rsidP="004D4697">
      <w:pPr>
        <w:pStyle w:val="a5"/>
        <w:spacing w:line="276" w:lineRule="auto"/>
        <w:ind w:left="720" w:firstLine="0"/>
        <w:rPr>
          <w:sz w:val="24"/>
          <w:szCs w:val="24"/>
          <w:lang w:val="uz-Cyrl-UZ"/>
        </w:rPr>
      </w:pPr>
    </w:p>
    <w:p w14:paraId="6F63F196" w14:textId="796EBA17" w:rsidR="0029200F" w:rsidRPr="00F2784C" w:rsidRDefault="0029200F" w:rsidP="00F2784C">
      <w:pPr>
        <w:pStyle w:val="a5"/>
        <w:numPr>
          <w:ilvl w:val="0"/>
          <w:numId w:val="24"/>
        </w:numPr>
        <w:tabs>
          <w:tab w:val="left" w:pos="426"/>
        </w:tabs>
        <w:spacing w:line="360" w:lineRule="auto"/>
        <w:ind w:left="0" w:firstLine="0"/>
        <w:rPr>
          <w:sz w:val="24"/>
          <w:szCs w:val="24"/>
        </w:rPr>
      </w:pPr>
      <w:r w:rsidRPr="00F2784C">
        <w:rPr>
          <w:b/>
          <w:bCs/>
          <w:sz w:val="24"/>
          <w:szCs w:val="24"/>
          <w:lang w:eastAsia="ru-RU"/>
        </w:rPr>
        <w:t>Гарантия</w:t>
      </w:r>
    </w:p>
    <w:p w14:paraId="6837F410" w14:textId="77777777" w:rsidR="0029200F" w:rsidRPr="00F2784C" w:rsidRDefault="0029200F" w:rsidP="00F2784C">
      <w:pPr>
        <w:pStyle w:val="a5"/>
        <w:numPr>
          <w:ilvl w:val="0"/>
          <w:numId w:val="18"/>
        </w:numPr>
        <w:spacing w:line="360" w:lineRule="auto"/>
        <w:rPr>
          <w:sz w:val="24"/>
          <w:szCs w:val="24"/>
          <w:lang w:val="uz-Cyrl-UZ"/>
        </w:rPr>
      </w:pPr>
      <w:r w:rsidRPr="00F2784C">
        <w:rPr>
          <w:sz w:val="24"/>
          <w:szCs w:val="24"/>
          <w:lang w:val="uz-Cyrl-UZ"/>
        </w:rPr>
        <w:t>Недочеты, выявленные в период гарантии, должны быть устранены в течение 3 рабочих дней.</w:t>
      </w:r>
    </w:p>
    <w:p w14:paraId="459B0239" w14:textId="77777777" w:rsidR="0029200F" w:rsidRPr="00F2784C" w:rsidRDefault="0029200F" w:rsidP="00F2784C">
      <w:pPr>
        <w:pStyle w:val="a5"/>
        <w:numPr>
          <w:ilvl w:val="0"/>
          <w:numId w:val="18"/>
        </w:numPr>
        <w:spacing w:line="360" w:lineRule="auto"/>
        <w:rPr>
          <w:sz w:val="24"/>
          <w:szCs w:val="24"/>
          <w:lang w:val="uz-Cyrl-UZ"/>
        </w:rPr>
      </w:pPr>
      <w:r w:rsidRPr="00F2784C">
        <w:rPr>
          <w:sz w:val="24"/>
          <w:szCs w:val="24"/>
          <w:lang w:val="uz-Cyrl-UZ"/>
        </w:rPr>
        <w:t>При необходимости оборудование должно быть заменено.</w:t>
      </w:r>
    </w:p>
    <w:p w14:paraId="23638D16" w14:textId="6964757E" w:rsidR="00821E91" w:rsidRPr="00CB442E" w:rsidRDefault="008A470D" w:rsidP="008A470D">
      <w:pPr>
        <w:tabs>
          <w:tab w:val="left" w:pos="426"/>
        </w:tabs>
        <w:spacing w:line="360" w:lineRule="auto"/>
        <w:ind w:left="426" w:hanging="426"/>
        <w:rPr>
          <w:sz w:val="24"/>
          <w:szCs w:val="24"/>
          <w:highlight w:val="yellow"/>
          <w:lang w:val="uz-Cyrl-UZ"/>
        </w:rPr>
      </w:pPr>
      <w:r>
        <w:rPr>
          <w:b/>
          <w:bCs/>
          <w:sz w:val="24"/>
          <w:szCs w:val="24"/>
          <w:lang w:val="uz-Cyrl-UZ"/>
        </w:rPr>
        <w:t>6</w:t>
      </w:r>
      <w:r w:rsidR="00821E91" w:rsidRPr="00821E91">
        <w:rPr>
          <w:b/>
          <w:bCs/>
          <w:sz w:val="24"/>
          <w:szCs w:val="24"/>
          <w:lang w:val="uz-Cyrl-UZ"/>
        </w:rPr>
        <w:t xml:space="preserve">. </w:t>
      </w:r>
      <w:r w:rsidRPr="00072B69">
        <w:rPr>
          <w:b/>
          <w:bCs/>
          <w:sz w:val="24"/>
          <w:szCs w:val="24"/>
        </w:rPr>
        <w:t xml:space="preserve">  </w:t>
      </w:r>
      <w:r w:rsidR="00821E91" w:rsidRPr="00CB442E">
        <w:rPr>
          <w:b/>
          <w:bCs/>
          <w:sz w:val="24"/>
          <w:szCs w:val="24"/>
          <w:highlight w:val="yellow"/>
          <w:lang w:val="uz-Cyrl-UZ"/>
        </w:rPr>
        <w:t>Финансовая ответственность</w:t>
      </w:r>
    </w:p>
    <w:p w14:paraId="4EC85A33" w14:textId="3F8361F5" w:rsidR="00821E91" w:rsidRPr="00CB442E" w:rsidRDefault="00821E91" w:rsidP="00CB442E">
      <w:pPr>
        <w:pStyle w:val="a5"/>
        <w:spacing w:line="360" w:lineRule="auto"/>
        <w:ind w:left="720" w:firstLine="0"/>
        <w:jc w:val="both"/>
        <w:rPr>
          <w:sz w:val="24"/>
          <w:szCs w:val="24"/>
          <w:highlight w:val="yellow"/>
          <w:lang w:val="uz-Cyrl-UZ"/>
        </w:rPr>
      </w:pPr>
      <w:r w:rsidRPr="00CB442E">
        <w:rPr>
          <w:sz w:val="24"/>
          <w:szCs w:val="24"/>
          <w:highlight w:val="yellow"/>
          <w:lang w:val="uz-Cyrl-UZ"/>
        </w:rPr>
        <w:t>В соответствии с условиями тендера в случае отказа победителя поставщика от поставки товара или нарушения установленных сроков поставки применяются следующие меры финансовой ответственности:</w:t>
      </w:r>
    </w:p>
    <w:p w14:paraId="24ACF99A" w14:textId="7BA665B2" w:rsidR="00CB442E" w:rsidRPr="00CB442E" w:rsidRDefault="00821E91" w:rsidP="00CB442E">
      <w:pPr>
        <w:pStyle w:val="a5"/>
        <w:numPr>
          <w:ilvl w:val="0"/>
          <w:numId w:val="18"/>
        </w:numPr>
        <w:spacing w:line="360" w:lineRule="auto"/>
        <w:jc w:val="both"/>
        <w:rPr>
          <w:sz w:val="24"/>
          <w:szCs w:val="24"/>
          <w:highlight w:val="yellow"/>
          <w:lang w:val="uz-Cyrl-UZ"/>
        </w:rPr>
      </w:pPr>
      <w:r w:rsidRPr="00CB442E">
        <w:rPr>
          <w:sz w:val="24"/>
          <w:szCs w:val="24"/>
          <w:highlight w:val="yellow"/>
          <w:lang w:val="uz-Cyrl-UZ"/>
        </w:rPr>
        <w:lastRenderedPageBreak/>
        <w:t>при отказе от поставки  штраф в размере 10% от стоимости контракта;</w:t>
      </w:r>
    </w:p>
    <w:p w14:paraId="753F7F90" w14:textId="1AF044F7" w:rsidR="00821E91" w:rsidRPr="00CB442E" w:rsidRDefault="00821E91" w:rsidP="00CB442E">
      <w:pPr>
        <w:pStyle w:val="a5"/>
        <w:numPr>
          <w:ilvl w:val="0"/>
          <w:numId w:val="18"/>
        </w:numPr>
        <w:spacing w:line="360" w:lineRule="auto"/>
        <w:jc w:val="both"/>
        <w:rPr>
          <w:sz w:val="24"/>
          <w:szCs w:val="24"/>
          <w:highlight w:val="yellow"/>
          <w:lang w:val="uz-Cyrl-UZ"/>
        </w:rPr>
      </w:pPr>
      <w:r w:rsidRPr="00CB442E">
        <w:rPr>
          <w:sz w:val="24"/>
          <w:szCs w:val="24"/>
          <w:highlight w:val="yellow"/>
          <w:lang w:val="uz-Cyrl-UZ"/>
        </w:rPr>
        <w:t>за каждый календарный день просрочки исполнения обязательств по поставке по каждому этапу  пеня в размере 0,5% от стоимости контракта.</w:t>
      </w:r>
    </w:p>
    <w:p w14:paraId="0A0996BE" w14:textId="1C2D0A34" w:rsidR="008B4B6E" w:rsidRPr="002B3369" w:rsidRDefault="008B4B6E" w:rsidP="008B4B6E">
      <w:pPr>
        <w:pStyle w:val="2"/>
        <w:spacing w:before="0"/>
        <w:ind w:left="11328"/>
        <w:rPr>
          <w:rFonts w:ascii="Arial" w:eastAsiaTheme="minorHAnsi" w:hAnsi="Arial" w:cs="Arial"/>
          <w:color w:val="auto"/>
          <w:sz w:val="22"/>
          <w:szCs w:val="22"/>
        </w:rPr>
      </w:pPr>
      <w:r w:rsidRPr="00A248A1">
        <w:rPr>
          <w:rFonts w:ascii="Arial" w:eastAsiaTheme="minorHAnsi" w:hAnsi="Arial" w:cs="Arial"/>
          <w:color w:val="auto"/>
          <w:sz w:val="22"/>
          <w:szCs w:val="22"/>
        </w:rPr>
        <w:t>Пи</w:t>
      </w:r>
    </w:p>
    <w:p w14:paraId="3327A88F" w14:textId="77777777" w:rsidR="00681EFC" w:rsidRPr="00A0671C" w:rsidRDefault="008B4B6E" w:rsidP="00681EFC">
      <w:pPr>
        <w:jc w:val="center"/>
        <w:rPr>
          <w:b/>
          <w:bCs/>
          <w:sz w:val="28"/>
          <w:szCs w:val="28"/>
        </w:rPr>
      </w:pPr>
      <w:r w:rsidRPr="008B4B6E">
        <w:rPr>
          <w:b/>
          <w:bCs/>
          <w:sz w:val="28"/>
          <w:szCs w:val="28"/>
          <w:lang w:eastAsia="ru-RU"/>
        </w:rPr>
        <w:t xml:space="preserve">График поставки </w:t>
      </w:r>
      <w:r w:rsidR="00681EFC" w:rsidRPr="006F1B94">
        <w:rPr>
          <w:b/>
          <w:bCs/>
          <w:sz w:val="28"/>
          <w:szCs w:val="28"/>
        </w:rPr>
        <w:t>принтеров и сканеров</w:t>
      </w:r>
      <w:r w:rsidR="00681EFC" w:rsidRPr="00A0671C">
        <w:rPr>
          <w:b/>
          <w:bCs/>
          <w:sz w:val="28"/>
          <w:szCs w:val="28"/>
        </w:rPr>
        <w:t xml:space="preserve"> </w:t>
      </w:r>
    </w:p>
    <w:p w14:paraId="49006824" w14:textId="11C2FB63" w:rsidR="00063523" w:rsidRDefault="00063523" w:rsidP="00C46666">
      <w:pPr>
        <w:jc w:val="center"/>
        <w:rPr>
          <w:lang w:eastAsia="ru-RU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2FA816F4" w14:textId="77777777" w:rsidR="00063523" w:rsidRPr="00607DDB" w:rsidRDefault="00063523" w:rsidP="00063523">
      <w:pPr>
        <w:jc w:val="center"/>
        <w:rPr>
          <w:b/>
          <w:bCs/>
          <w:sz w:val="24"/>
          <w:szCs w:val="24"/>
        </w:rPr>
      </w:pPr>
    </w:p>
    <w:tbl>
      <w:tblPr>
        <w:tblW w:w="9390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499"/>
        <w:gridCol w:w="3094"/>
        <w:gridCol w:w="2069"/>
        <w:gridCol w:w="1864"/>
        <w:gridCol w:w="1864"/>
      </w:tblGrid>
      <w:tr w:rsidR="00063523" w:rsidRPr="00133912" w14:paraId="184A4640" w14:textId="77777777" w:rsidTr="00F56211">
        <w:trPr>
          <w:trHeight w:val="435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55B5E" w14:textId="77777777" w:rsidR="00063523" w:rsidRPr="004E4AA7" w:rsidRDefault="00063523" w:rsidP="00F5621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4AA7">
              <w:rPr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FEFD" w14:textId="77777777" w:rsidR="00063523" w:rsidRPr="00A248A1" w:rsidRDefault="00063523" w:rsidP="00F5621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48A1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0196" w14:textId="7E80718C" w:rsidR="00063523" w:rsidRPr="00A40B99" w:rsidRDefault="00063523" w:rsidP="00072B69">
            <w:pPr>
              <w:pStyle w:val="a5"/>
              <w:ind w:left="35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z-Cyrl-UZ" w:eastAsia="ru-RU"/>
              </w:rPr>
              <w:t xml:space="preserve">  </w:t>
            </w:r>
            <w:r w:rsidR="00072B69">
              <w:rPr>
                <w:b/>
                <w:bCs/>
                <w:sz w:val="24"/>
                <w:szCs w:val="24"/>
                <w:lang w:val="uz-Cyrl-UZ" w:eastAsia="ru-RU"/>
              </w:rPr>
              <w:t>Июнь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8A86" w14:textId="3154D576" w:rsidR="00063523" w:rsidRPr="00607DDB" w:rsidRDefault="00072B69" w:rsidP="00F56211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4DE8B" w14:textId="77777777" w:rsidR="00063523" w:rsidRPr="00133912" w:rsidRDefault="00063523" w:rsidP="00F56211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r w:rsidRPr="00133912">
              <w:rPr>
                <w:b/>
                <w:bCs/>
                <w:sz w:val="24"/>
                <w:szCs w:val="24"/>
                <w:lang w:eastAsia="ru-RU"/>
              </w:rPr>
              <w:t>Всего</w:t>
            </w:r>
            <w:bookmarkEnd w:id="0"/>
          </w:p>
        </w:tc>
      </w:tr>
      <w:tr w:rsidR="00063523" w:rsidRPr="00A248A1" w14:paraId="68586631" w14:textId="77777777" w:rsidTr="00F56211">
        <w:trPr>
          <w:trHeight w:val="3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5D139" w14:textId="77777777" w:rsidR="00063523" w:rsidRPr="004E4AA7" w:rsidRDefault="00063523" w:rsidP="0006352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4AA7"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7EF3" w14:textId="67ADDB77" w:rsidR="00063523" w:rsidRPr="00A248A1" w:rsidRDefault="00063523" w:rsidP="0006352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spacing w:val="-2"/>
                <w:sz w:val="24"/>
                <w:szCs w:val="24"/>
              </w:rPr>
              <w:t>Принтер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B2B3D" w14:textId="2B003065" w:rsidR="00063523" w:rsidRPr="00607DDB" w:rsidRDefault="00F2784C" w:rsidP="00063523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7969" w14:textId="7BFDCFF5" w:rsidR="00063523" w:rsidRPr="00F2784C" w:rsidRDefault="00F2784C" w:rsidP="00063523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781A" w14:textId="288C801C" w:rsidR="00063523" w:rsidRPr="00C46666" w:rsidRDefault="00C46666" w:rsidP="0006352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316</w:t>
            </w:r>
          </w:p>
        </w:tc>
      </w:tr>
      <w:tr w:rsidR="00063523" w:rsidRPr="00A248A1" w14:paraId="556D3D1C" w14:textId="77777777" w:rsidTr="00F56211">
        <w:trPr>
          <w:trHeight w:val="43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56375" w14:textId="77777777" w:rsidR="00063523" w:rsidRPr="004E4AA7" w:rsidRDefault="00063523" w:rsidP="0006352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4AA7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4A6F" w14:textId="2C3954E0" w:rsidR="00063523" w:rsidRPr="00A248A1" w:rsidRDefault="00063523" w:rsidP="0006352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spacing w:val="-2"/>
                <w:sz w:val="24"/>
                <w:szCs w:val="24"/>
              </w:rPr>
              <w:t>Сканер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55060" w14:textId="1875A2C7" w:rsidR="00063523" w:rsidRPr="00607DDB" w:rsidRDefault="00F2784C" w:rsidP="00063523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  <w:r w:rsidR="00F87F1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95AB9" w14:textId="3636A462" w:rsidR="00063523" w:rsidRPr="00F2784C" w:rsidRDefault="00F2784C" w:rsidP="0006352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="00F87F1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61F7" w14:textId="1EC7C5C7" w:rsidR="00063523" w:rsidRPr="004451B4" w:rsidRDefault="004451B4" w:rsidP="0006352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 w:rsidR="00F87F15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</w:tbl>
    <w:p w14:paraId="2A1A33BE" w14:textId="77777777" w:rsidR="00063523" w:rsidRPr="008B4B6E" w:rsidRDefault="00063523" w:rsidP="008B4B6E">
      <w:pPr>
        <w:jc w:val="center"/>
        <w:rPr>
          <w:b/>
          <w:bCs/>
          <w:sz w:val="28"/>
          <w:szCs w:val="28"/>
        </w:rPr>
      </w:pPr>
    </w:p>
    <w:p w14:paraId="3415D7A2" w14:textId="77777777" w:rsidR="008B4B6E" w:rsidRPr="00A248A1" w:rsidRDefault="008B4B6E" w:rsidP="008B4B6E">
      <w:pPr>
        <w:jc w:val="center"/>
        <w:rPr>
          <w:rFonts w:ascii="Arial" w:hAnsi="Arial" w:cs="Arial"/>
          <w:b/>
          <w:bCs/>
          <w:lang w:eastAsia="ru-RU"/>
        </w:rPr>
      </w:pPr>
    </w:p>
    <w:p w14:paraId="4D25572F" w14:textId="24245883" w:rsidR="008B4B6E" w:rsidRPr="008B4B6E" w:rsidRDefault="008B4B6E" w:rsidP="008B4B6E">
      <w:pPr>
        <w:tabs>
          <w:tab w:val="left" w:pos="3402"/>
        </w:tabs>
      </w:pPr>
    </w:p>
    <w:p w14:paraId="74888640" w14:textId="34934108" w:rsidR="008B4B6E" w:rsidRPr="008B4B6E" w:rsidRDefault="008B4B6E" w:rsidP="008B4B6E"/>
    <w:p w14:paraId="1032AC72" w14:textId="030E5168" w:rsidR="008B4B6E" w:rsidRPr="008B4B6E" w:rsidRDefault="008B4B6E" w:rsidP="008B4B6E"/>
    <w:p w14:paraId="5755BAE7" w14:textId="78BDD8AF" w:rsidR="008B4B6E" w:rsidRPr="004D6275" w:rsidRDefault="00772C72" w:rsidP="008B4B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</w:p>
    <w:p w14:paraId="29FB1CEB" w14:textId="77777777" w:rsidR="008B4B6E" w:rsidRPr="004D6275" w:rsidRDefault="008B4B6E" w:rsidP="008B4B6E">
      <w:pPr>
        <w:jc w:val="center"/>
      </w:pPr>
    </w:p>
    <w:sectPr w:rsidR="008B4B6E" w:rsidRPr="004D6275" w:rsidSect="004D6275">
      <w:pgSz w:w="11910" w:h="16840" w:code="9"/>
      <w:pgMar w:top="1038" w:right="567" w:bottom="278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850"/>
    <w:multiLevelType w:val="multilevel"/>
    <w:tmpl w:val="60D4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954FF"/>
    <w:multiLevelType w:val="hybridMultilevel"/>
    <w:tmpl w:val="76C847B8"/>
    <w:lvl w:ilvl="0" w:tplc="466AE33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E6171"/>
    <w:multiLevelType w:val="hybridMultilevel"/>
    <w:tmpl w:val="DDE086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21CD9"/>
    <w:multiLevelType w:val="multilevel"/>
    <w:tmpl w:val="9508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8B022B"/>
    <w:multiLevelType w:val="multilevel"/>
    <w:tmpl w:val="A892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A93568"/>
    <w:multiLevelType w:val="hybridMultilevel"/>
    <w:tmpl w:val="498AAAEA"/>
    <w:lvl w:ilvl="0" w:tplc="0419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17FA7842"/>
    <w:multiLevelType w:val="hybridMultilevel"/>
    <w:tmpl w:val="A4803F54"/>
    <w:lvl w:ilvl="0" w:tplc="04190005">
      <w:start w:val="1"/>
      <w:numFmt w:val="bullet"/>
      <w:lvlText w:val=""/>
      <w:lvlJc w:val="left"/>
      <w:pPr>
        <w:ind w:left="7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7" w15:restartNumberingAfterBreak="0">
    <w:nsid w:val="1C4C3E6F"/>
    <w:multiLevelType w:val="hybridMultilevel"/>
    <w:tmpl w:val="CDCA43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E462D"/>
    <w:multiLevelType w:val="multilevel"/>
    <w:tmpl w:val="04F2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E53E51"/>
    <w:multiLevelType w:val="hybridMultilevel"/>
    <w:tmpl w:val="6F3248B6"/>
    <w:lvl w:ilvl="0" w:tplc="359C0EA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03DDD"/>
    <w:multiLevelType w:val="multilevel"/>
    <w:tmpl w:val="2B92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A5210D"/>
    <w:multiLevelType w:val="hybridMultilevel"/>
    <w:tmpl w:val="0A2CA4AC"/>
    <w:lvl w:ilvl="0" w:tplc="8A846C5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7660A4"/>
    <w:multiLevelType w:val="hybridMultilevel"/>
    <w:tmpl w:val="B7CCB644"/>
    <w:lvl w:ilvl="0" w:tplc="F788DC82">
      <w:start w:val="1"/>
      <w:numFmt w:val="decimal"/>
      <w:lvlText w:val="%1."/>
      <w:lvlJc w:val="left"/>
      <w:pPr>
        <w:ind w:left="565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37CCDE22">
      <w:numFmt w:val="bullet"/>
      <w:lvlText w:val="•"/>
      <w:lvlJc w:val="left"/>
      <w:pPr>
        <w:ind w:left="1496" w:hanging="281"/>
      </w:pPr>
      <w:rPr>
        <w:rFonts w:hint="default"/>
        <w:lang w:val="ru-RU" w:eastAsia="en-US" w:bidi="ar-SA"/>
      </w:rPr>
    </w:lvl>
    <w:lvl w:ilvl="2" w:tplc="3B30E914">
      <w:numFmt w:val="bullet"/>
      <w:lvlText w:val="•"/>
      <w:lvlJc w:val="left"/>
      <w:pPr>
        <w:ind w:left="2432" w:hanging="281"/>
      </w:pPr>
      <w:rPr>
        <w:rFonts w:hint="default"/>
        <w:lang w:val="ru-RU" w:eastAsia="en-US" w:bidi="ar-SA"/>
      </w:rPr>
    </w:lvl>
    <w:lvl w:ilvl="3" w:tplc="59B25B2E">
      <w:numFmt w:val="bullet"/>
      <w:lvlText w:val="•"/>
      <w:lvlJc w:val="left"/>
      <w:pPr>
        <w:ind w:left="3369" w:hanging="281"/>
      </w:pPr>
      <w:rPr>
        <w:rFonts w:hint="default"/>
        <w:lang w:val="ru-RU" w:eastAsia="en-US" w:bidi="ar-SA"/>
      </w:rPr>
    </w:lvl>
    <w:lvl w:ilvl="4" w:tplc="5D388B4E">
      <w:numFmt w:val="bullet"/>
      <w:lvlText w:val="•"/>
      <w:lvlJc w:val="left"/>
      <w:pPr>
        <w:ind w:left="4305" w:hanging="281"/>
      </w:pPr>
      <w:rPr>
        <w:rFonts w:hint="default"/>
        <w:lang w:val="ru-RU" w:eastAsia="en-US" w:bidi="ar-SA"/>
      </w:rPr>
    </w:lvl>
    <w:lvl w:ilvl="5" w:tplc="C88C2DBE">
      <w:numFmt w:val="bullet"/>
      <w:lvlText w:val="•"/>
      <w:lvlJc w:val="left"/>
      <w:pPr>
        <w:ind w:left="5241" w:hanging="281"/>
      </w:pPr>
      <w:rPr>
        <w:rFonts w:hint="default"/>
        <w:lang w:val="ru-RU" w:eastAsia="en-US" w:bidi="ar-SA"/>
      </w:rPr>
    </w:lvl>
    <w:lvl w:ilvl="6" w:tplc="5CD25094">
      <w:numFmt w:val="bullet"/>
      <w:lvlText w:val="•"/>
      <w:lvlJc w:val="left"/>
      <w:pPr>
        <w:ind w:left="6178" w:hanging="281"/>
      </w:pPr>
      <w:rPr>
        <w:rFonts w:hint="default"/>
        <w:lang w:val="ru-RU" w:eastAsia="en-US" w:bidi="ar-SA"/>
      </w:rPr>
    </w:lvl>
    <w:lvl w:ilvl="7" w:tplc="C0DA1E26">
      <w:numFmt w:val="bullet"/>
      <w:lvlText w:val="•"/>
      <w:lvlJc w:val="left"/>
      <w:pPr>
        <w:ind w:left="7114" w:hanging="281"/>
      </w:pPr>
      <w:rPr>
        <w:rFonts w:hint="default"/>
        <w:lang w:val="ru-RU" w:eastAsia="en-US" w:bidi="ar-SA"/>
      </w:rPr>
    </w:lvl>
    <w:lvl w:ilvl="8" w:tplc="0540B082">
      <w:numFmt w:val="bullet"/>
      <w:lvlText w:val="•"/>
      <w:lvlJc w:val="left"/>
      <w:pPr>
        <w:ind w:left="8050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3622029E"/>
    <w:multiLevelType w:val="hybridMultilevel"/>
    <w:tmpl w:val="1606604A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4" w15:restartNumberingAfterBreak="0">
    <w:nsid w:val="388E6D42"/>
    <w:multiLevelType w:val="hybridMultilevel"/>
    <w:tmpl w:val="8A38F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262FD"/>
    <w:multiLevelType w:val="hybridMultilevel"/>
    <w:tmpl w:val="B7CCB644"/>
    <w:lvl w:ilvl="0" w:tplc="F788DC82">
      <w:start w:val="1"/>
      <w:numFmt w:val="decimal"/>
      <w:lvlText w:val="%1."/>
      <w:lvlJc w:val="left"/>
      <w:pPr>
        <w:ind w:left="565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37CCDE22">
      <w:numFmt w:val="bullet"/>
      <w:lvlText w:val="•"/>
      <w:lvlJc w:val="left"/>
      <w:pPr>
        <w:ind w:left="1496" w:hanging="281"/>
      </w:pPr>
      <w:rPr>
        <w:rFonts w:hint="default"/>
        <w:lang w:val="ru-RU" w:eastAsia="en-US" w:bidi="ar-SA"/>
      </w:rPr>
    </w:lvl>
    <w:lvl w:ilvl="2" w:tplc="3B30E914">
      <w:numFmt w:val="bullet"/>
      <w:lvlText w:val="•"/>
      <w:lvlJc w:val="left"/>
      <w:pPr>
        <w:ind w:left="2432" w:hanging="281"/>
      </w:pPr>
      <w:rPr>
        <w:rFonts w:hint="default"/>
        <w:lang w:val="ru-RU" w:eastAsia="en-US" w:bidi="ar-SA"/>
      </w:rPr>
    </w:lvl>
    <w:lvl w:ilvl="3" w:tplc="59B25B2E">
      <w:numFmt w:val="bullet"/>
      <w:lvlText w:val="•"/>
      <w:lvlJc w:val="left"/>
      <w:pPr>
        <w:ind w:left="3369" w:hanging="281"/>
      </w:pPr>
      <w:rPr>
        <w:rFonts w:hint="default"/>
        <w:lang w:val="ru-RU" w:eastAsia="en-US" w:bidi="ar-SA"/>
      </w:rPr>
    </w:lvl>
    <w:lvl w:ilvl="4" w:tplc="5D388B4E">
      <w:numFmt w:val="bullet"/>
      <w:lvlText w:val="•"/>
      <w:lvlJc w:val="left"/>
      <w:pPr>
        <w:ind w:left="4305" w:hanging="281"/>
      </w:pPr>
      <w:rPr>
        <w:rFonts w:hint="default"/>
        <w:lang w:val="ru-RU" w:eastAsia="en-US" w:bidi="ar-SA"/>
      </w:rPr>
    </w:lvl>
    <w:lvl w:ilvl="5" w:tplc="C88C2DBE">
      <w:numFmt w:val="bullet"/>
      <w:lvlText w:val="•"/>
      <w:lvlJc w:val="left"/>
      <w:pPr>
        <w:ind w:left="5241" w:hanging="281"/>
      </w:pPr>
      <w:rPr>
        <w:rFonts w:hint="default"/>
        <w:lang w:val="ru-RU" w:eastAsia="en-US" w:bidi="ar-SA"/>
      </w:rPr>
    </w:lvl>
    <w:lvl w:ilvl="6" w:tplc="5CD25094">
      <w:numFmt w:val="bullet"/>
      <w:lvlText w:val="•"/>
      <w:lvlJc w:val="left"/>
      <w:pPr>
        <w:ind w:left="6178" w:hanging="281"/>
      </w:pPr>
      <w:rPr>
        <w:rFonts w:hint="default"/>
        <w:lang w:val="ru-RU" w:eastAsia="en-US" w:bidi="ar-SA"/>
      </w:rPr>
    </w:lvl>
    <w:lvl w:ilvl="7" w:tplc="C0DA1E26">
      <w:numFmt w:val="bullet"/>
      <w:lvlText w:val="•"/>
      <w:lvlJc w:val="left"/>
      <w:pPr>
        <w:ind w:left="7114" w:hanging="281"/>
      </w:pPr>
      <w:rPr>
        <w:rFonts w:hint="default"/>
        <w:lang w:val="ru-RU" w:eastAsia="en-US" w:bidi="ar-SA"/>
      </w:rPr>
    </w:lvl>
    <w:lvl w:ilvl="8" w:tplc="0540B082">
      <w:numFmt w:val="bullet"/>
      <w:lvlText w:val="•"/>
      <w:lvlJc w:val="left"/>
      <w:pPr>
        <w:ind w:left="8050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5117282F"/>
    <w:multiLevelType w:val="hybridMultilevel"/>
    <w:tmpl w:val="B49C7C1C"/>
    <w:lvl w:ilvl="0" w:tplc="0419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7" w15:restartNumberingAfterBreak="0">
    <w:nsid w:val="58550900"/>
    <w:multiLevelType w:val="multilevel"/>
    <w:tmpl w:val="EEA2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4B6948"/>
    <w:multiLevelType w:val="multilevel"/>
    <w:tmpl w:val="76DA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5424F8"/>
    <w:multiLevelType w:val="hybridMultilevel"/>
    <w:tmpl w:val="F25C347C"/>
    <w:lvl w:ilvl="0" w:tplc="0419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0" w15:restartNumberingAfterBreak="0">
    <w:nsid w:val="6CD1582A"/>
    <w:multiLevelType w:val="hybridMultilevel"/>
    <w:tmpl w:val="FA1A7076"/>
    <w:lvl w:ilvl="0" w:tplc="04190005">
      <w:start w:val="1"/>
      <w:numFmt w:val="bullet"/>
      <w:lvlText w:val=""/>
      <w:lvlJc w:val="left"/>
      <w:pPr>
        <w:ind w:left="11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21" w15:restartNumberingAfterBreak="0">
    <w:nsid w:val="6DA51933"/>
    <w:multiLevelType w:val="multilevel"/>
    <w:tmpl w:val="C306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A63196"/>
    <w:multiLevelType w:val="multilevel"/>
    <w:tmpl w:val="23CA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1569E4"/>
    <w:multiLevelType w:val="multilevel"/>
    <w:tmpl w:val="4E8A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19"/>
  </w:num>
  <w:num w:numId="4">
    <w:abstractNumId w:val="2"/>
  </w:num>
  <w:num w:numId="5">
    <w:abstractNumId w:val="16"/>
  </w:num>
  <w:num w:numId="6">
    <w:abstractNumId w:val="20"/>
  </w:num>
  <w:num w:numId="7">
    <w:abstractNumId w:val="7"/>
  </w:num>
  <w:num w:numId="8">
    <w:abstractNumId w:val="14"/>
  </w:num>
  <w:num w:numId="9">
    <w:abstractNumId w:val="6"/>
  </w:num>
  <w:num w:numId="10">
    <w:abstractNumId w:val="5"/>
  </w:num>
  <w:num w:numId="11">
    <w:abstractNumId w:val="15"/>
  </w:num>
  <w:num w:numId="12">
    <w:abstractNumId w:val="23"/>
  </w:num>
  <w:num w:numId="13">
    <w:abstractNumId w:val="0"/>
  </w:num>
  <w:num w:numId="14">
    <w:abstractNumId w:val="18"/>
  </w:num>
  <w:num w:numId="15">
    <w:abstractNumId w:val="4"/>
  </w:num>
  <w:num w:numId="16">
    <w:abstractNumId w:val="17"/>
  </w:num>
  <w:num w:numId="17">
    <w:abstractNumId w:val="10"/>
  </w:num>
  <w:num w:numId="18">
    <w:abstractNumId w:val="3"/>
  </w:num>
  <w:num w:numId="19">
    <w:abstractNumId w:val="21"/>
  </w:num>
  <w:num w:numId="20">
    <w:abstractNumId w:val="22"/>
  </w:num>
  <w:num w:numId="21">
    <w:abstractNumId w:val="8"/>
  </w:num>
  <w:num w:numId="22">
    <w:abstractNumId w:val="1"/>
  </w:num>
  <w:num w:numId="23">
    <w:abstractNumId w:val="1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524"/>
    <w:rsid w:val="00003922"/>
    <w:rsid w:val="00015E7E"/>
    <w:rsid w:val="00034F1E"/>
    <w:rsid w:val="00037377"/>
    <w:rsid w:val="00040A07"/>
    <w:rsid w:val="0004278A"/>
    <w:rsid w:val="00045BC1"/>
    <w:rsid w:val="00057609"/>
    <w:rsid w:val="00063523"/>
    <w:rsid w:val="00072B69"/>
    <w:rsid w:val="00076372"/>
    <w:rsid w:val="0009071E"/>
    <w:rsid w:val="000B34CF"/>
    <w:rsid w:val="000B5DAD"/>
    <w:rsid w:val="00112D9C"/>
    <w:rsid w:val="001223AF"/>
    <w:rsid w:val="00133912"/>
    <w:rsid w:val="0015755D"/>
    <w:rsid w:val="00165282"/>
    <w:rsid w:val="00181A15"/>
    <w:rsid w:val="00191EC1"/>
    <w:rsid w:val="001A264F"/>
    <w:rsid w:val="001B057D"/>
    <w:rsid w:val="001B2AB9"/>
    <w:rsid w:val="001D4AF2"/>
    <w:rsid w:val="001F607A"/>
    <w:rsid w:val="00220BF8"/>
    <w:rsid w:val="0023230B"/>
    <w:rsid w:val="00237570"/>
    <w:rsid w:val="00271836"/>
    <w:rsid w:val="0029200F"/>
    <w:rsid w:val="002B6B12"/>
    <w:rsid w:val="00333B71"/>
    <w:rsid w:val="003438E4"/>
    <w:rsid w:val="00351A6B"/>
    <w:rsid w:val="0035631B"/>
    <w:rsid w:val="00376BC9"/>
    <w:rsid w:val="003A31FD"/>
    <w:rsid w:val="003C6CE0"/>
    <w:rsid w:val="003E071A"/>
    <w:rsid w:val="00402002"/>
    <w:rsid w:val="0041258F"/>
    <w:rsid w:val="00414F00"/>
    <w:rsid w:val="004378EF"/>
    <w:rsid w:val="004405D3"/>
    <w:rsid w:val="004451B4"/>
    <w:rsid w:val="0046062C"/>
    <w:rsid w:val="00462BB7"/>
    <w:rsid w:val="00466F04"/>
    <w:rsid w:val="00477A9D"/>
    <w:rsid w:val="00480076"/>
    <w:rsid w:val="00496604"/>
    <w:rsid w:val="004B1064"/>
    <w:rsid w:val="004C2ACB"/>
    <w:rsid w:val="004D0FDB"/>
    <w:rsid w:val="004D4697"/>
    <w:rsid w:val="004D6275"/>
    <w:rsid w:val="004E4AA7"/>
    <w:rsid w:val="00505CAD"/>
    <w:rsid w:val="00513AFB"/>
    <w:rsid w:val="00515AB0"/>
    <w:rsid w:val="00564865"/>
    <w:rsid w:val="005A54D4"/>
    <w:rsid w:val="005B452B"/>
    <w:rsid w:val="005D1A71"/>
    <w:rsid w:val="00610EB5"/>
    <w:rsid w:val="00650A96"/>
    <w:rsid w:val="00653727"/>
    <w:rsid w:val="00663E19"/>
    <w:rsid w:val="006771BE"/>
    <w:rsid w:val="00681EFC"/>
    <w:rsid w:val="006C0546"/>
    <w:rsid w:val="006D7521"/>
    <w:rsid w:val="006F1B94"/>
    <w:rsid w:val="00737AD8"/>
    <w:rsid w:val="00744A44"/>
    <w:rsid w:val="00771DBE"/>
    <w:rsid w:val="00772C72"/>
    <w:rsid w:val="00784570"/>
    <w:rsid w:val="007A6273"/>
    <w:rsid w:val="007B0C4C"/>
    <w:rsid w:val="007B23C7"/>
    <w:rsid w:val="007C6A15"/>
    <w:rsid w:val="007D4245"/>
    <w:rsid w:val="007E6BED"/>
    <w:rsid w:val="00802EB5"/>
    <w:rsid w:val="00821E91"/>
    <w:rsid w:val="008A20BF"/>
    <w:rsid w:val="008A31C3"/>
    <w:rsid w:val="008A470D"/>
    <w:rsid w:val="008B4B6E"/>
    <w:rsid w:val="008F5C6C"/>
    <w:rsid w:val="009019D2"/>
    <w:rsid w:val="00913B3C"/>
    <w:rsid w:val="00923D85"/>
    <w:rsid w:val="009623B5"/>
    <w:rsid w:val="00963B1B"/>
    <w:rsid w:val="0097323D"/>
    <w:rsid w:val="009A18A8"/>
    <w:rsid w:val="009D7CFA"/>
    <w:rsid w:val="009E2850"/>
    <w:rsid w:val="00A013B4"/>
    <w:rsid w:val="00A0671C"/>
    <w:rsid w:val="00A11D87"/>
    <w:rsid w:val="00A312AC"/>
    <w:rsid w:val="00A35EBB"/>
    <w:rsid w:val="00A40B99"/>
    <w:rsid w:val="00A4795F"/>
    <w:rsid w:val="00AF0ADB"/>
    <w:rsid w:val="00B46DA8"/>
    <w:rsid w:val="00B46EA1"/>
    <w:rsid w:val="00B65ED7"/>
    <w:rsid w:val="00B837C3"/>
    <w:rsid w:val="00BB7030"/>
    <w:rsid w:val="00BF2606"/>
    <w:rsid w:val="00C126CE"/>
    <w:rsid w:val="00C24CE4"/>
    <w:rsid w:val="00C46666"/>
    <w:rsid w:val="00C77009"/>
    <w:rsid w:val="00CB442E"/>
    <w:rsid w:val="00CB6341"/>
    <w:rsid w:val="00CC0548"/>
    <w:rsid w:val="00CD35B9"/>
    <w:rsid w:val="00CD7E0D"/>
    <w:rsid w:val="00D50BFA"/>
    <w:rsid w:val="00D636A5"/>
    <w:rsid w:val="00D85FB6"/>
    <w:rsid w:val="00D90B54"/>
    <w:rsid w:val="00DA3C76"/>
    <w:rsid w:val="00DE55D2"/>
    <w:rsid w:val="00E27677"/>
    <w:rsid w:val="00E45ADC"/>
    <w:rsid w:val="00E628C2"/>
    <w:rsid w:val="00EB27F1"/>
    <w:rsid w:val="00EC569D"/>
    <w:rsid w:val="00F12244"/>
    <w:rsid w:val="00F16F37"/>
    <w:rsid w:val="00F23224"/>
    <w:rsid w:val="00F2564D"/>
    <w:rsid w:val="00F267BD"/>
    <w:rsid w:val="00F26D12"/>
    <w:rsid w:val="00F2784C"/>
    <w:rsid w:val="00F32524"/>
    <w:rsid w:val="00F65642"/>
    <w:rsid w:val="00F80667"/>
    <w:rsid w:val="00F87F15"/>
    <w:rsid w:val="00FA46BB"/>
    <w:rsid w:val="00FA5A04"/>
    <w:rsid w:val="00FB0218"/>
    <w:rsid w:val="00FB15BF"/>
    <w:rsid w:val="00FF04DE"/>
    <w:rsid w:val="00FF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8EAF"/>
  <w15:chartTrackingRefBased/>
  <w15:docId w15:val="{6E85E452-A8BD-4E7F-BD9F-F8E4FFBA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325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32524"/>
    <w:pPr>
      <w:spacing w:before="1"/>
      <w:ind w:left="565" w:hanging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23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32524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325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32524"/>
    <w:pPr>
      <w:spacing w:before="187"/>
      <w:ind w:left="285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3252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Elenco Normale,小标题,Nornal indented,1,UL,Абзац маркированнный,Bullet Number,Булит 1,Use Case List Paragraph,FooterText,Paragraphe de liste1,Bulletr List Paragraph,列出段落,列出段落1,List Paragraph2,List Paragraph21,Headding 3,Список_Ав,Bullet List"/>
    <w:basedOn w:val="a"/>
    <w:link w:val="a6"/>
    <w:uiPriority w:val="34"/>
    <w:qFormat/>
    <w:rsid w:val="00F32524"/>
    <w:pPr>
      <w:spacing w:before="1"/>
      <w:ind w:left="565" w:hanging="280"/>
    </w:pPr>
  </w:style>
  <w:style w:type="paragraph" w:customStyle="1" w:styleId="TableParagraph">
    <w:name w:val="Table Paragraph"/>
    <w:basedOn w:val="a"/>
    <w:uiPriority w:val="1"/>
    <w:qFormat/>
    <w:rsid w:val="00F32524"/>
    <w:pPr>
      <w:spacing w:line="301" w:lineRule="exact"/>
      <w:ind w:left="11"/>
      <w:jc w:val="center"/>
    </w:pPr>
  </w:style>
  <w:style w:type="paragraph" w:styleId="a7">
    <w:name w:val="Normal (Web)"/>
    <w:basedOn w:val="a"/>
    <w:uiPriority w:val="99"/>
    <w:unhideWhenUsed/>
    <w:rsid w:val="008A20B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8">
    <w:name w:val="ГС_Основной_текст"/>
    <w:link w:val="a9"/>
    <w:qFormat/>
    <w:rsid w:val="00191EC1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9">
    <w:name w:val="ГС_Основной_текст Знак"/>
    <w:link w:val="a8"/>
    <w:rsid w:val="00191EC1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6">
    <w:name w:val="Абзац списка Знак"/>
    <w:aliases w:val="Elenco Normale Знак,小标题 Знак,Nornal indented Знак,1 Знак,UL Знак,Абзац маркированнный Знак,Bullet Number Знак,Булит 1 Знак,Use Case List Paragraph Знак,FooterText Знак,Paragraphe de liste1 Знак,Bulletr List Paragraph Знак,列出段落 Знак"/>
    <w:link w:val="a5"/>
    <w:uiPriority w:val="34"/>
    <w:qFormat/>
    <w:locked/>
    <w:rsid w:val="00191EC1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1223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a">
    <w:name w:val="Strong"/>
    <w:basedOn w:val="a0"/>
    <w:uiPriority w:val="22"/>
    <w:qFormat/>
    <w:rsid w:val="001223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A0F66-553E-43FE-A707-41FD966EB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hornyjail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Бадалов Ёдгорбек Юсупбекович</dc:creator>
  <cp:keywords/>
  <dc:description/>
  <cp:lastModifiedBy>Уринбоев Абдувохид Юсуфжон угли</cp:lastModifiedBy>
  <cp:revision>4</cp:revision>
  <dcterms:created xsi:type="dcterms:W3CDTF">2026-04-20T13:35:00Z</dcterms:created>
  <dcterms:modified xsi:type="dcterms:W3CDTF">2026-05-01T09:28:00Z</dcterms:modified>
</cp:coreProperties>
</file>